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1B2C7" w14:textId="77777777" w:rsidR="00324830" w:rsidRDefault="00324830" w:rsidP="002F33F2">
      <w:pPr>
        <w:pStyle w:val="Intestazione"/>
        <w:spacing w:line="360" w:lineRule="auto"/>
        <w:jc w:val="center"/>
        <w:rPr>
          <w:b/>
          <w:bCs/>
          <w:sz w:val="24"/>
          <w:szCs w:val="24"/>
        </w:rPr>
      </w:pPr>
    </w:p>
    <w:p w14:paraId="680296C8" w14:textId="77777777" w:rsidR="00324830" w:rsidRDefault="00324830" w:rsidP="002F33F2">
      <w:pPr>
        <w:pStyle w:val="Intestazione"/>
        <w:spacing w:line="360" w:lineRule="auto"/>
        <w:jc w:val="center"/>
        <w:rPr>
          <w:b/>
          <w:bCs/>
          <w:sz w:val="24"/>
          <w:szCs w:val="24"/>
        </w:rPr>
      </w:pPr>
    </w:p>
    <w:p w14:paraId="53F8AEC7" w14:textId="77777777" w:rsidR="00324830" w:rsidRDefault="00324830" w:rsidP="002F33F2">
      <w:pPr>
        <w:pStyle w:val="Intestazione"/>
        <w:spacing w:line="360" w:lineRule="auto"/>
        <w:jc w:val="center"/>
        <w:rPr>
          <w:b/>
          <w:bCs/>
          <w:sz w:val="24"/>
          <w:szCs w:val="24"/>
        </w:rPr>
      </w:pPr>
    </w:p>
    <w:p w14:paraId="2AE78076" w14:textId="77777777" w:rsidR="00324830" w:rsidRDefault="00324830" w:rsidP="002F33F2">
      <w:pPr>
        <w:pStyle w:val="Intestazione"/>
        <w:spacing w:line="360" w:lineRule="auto"/>
        <w:jc w:val="center"/>
        <w:rPr>
          <w:b/>
          <w:bCs/>
          <w:sz w:val="24"/>
          <w:szCs w:val="24"/>
        </w:rPr>
      </w:pPr>
    </w:p>
    <w:p w14:paraId="3AAD74E4" w14:textId="0655F6BE" w:rsidR="002F6A90" w:rsidRPr="006F6882" w:rsidRDefault="002F6A90" w:rsidP="002F33F2">
      <w:pPr>
        <w:pStyle w:val="Intestazione"/>
        <w:spacing w:line="360" w:lineRule="auto"/>
        <w:jc w:val="center"/>
        <w:rPr>
          <w:b/>
          <w:bCs/>
          <w:sz w:val="24"/>
          <w:szCs w:val="24"/>
        </w:rPr>
      </w:pPr>
      <w:r w:rsidRPr="006F6882">
        <w:rPr>
          <w:b/>
          <w:bCs/>
          <w:sz w:val="24"/>
          <w:szCs w:val="24"/>
        </w:rPr>
        <w:t>PROGRAMMA NAZIONALE JUST TRANSITION FUND ITALIA 2021-2027</w:t>
      </w:r>
    </w:p>
    <w:p w14:paraId="2B6A1663" w14:textId="37B3AE97" w:rsidR="002F6A90" w:rsidRPr="006F6882" w:rsidRDefault="002F6A90" w:rsidP="002F33F2">
      <w:pPr>
        <w:pStyle w:val="Intestazione"/>
        <w:spacing w:line="360" w:lineRule="auto"/>
        <w:jc w:val="center"/>
        <w:rPr>
          <w:b/>
          <w:bCs/>
          <w:sz w:val="24"/>
          <w:szCs w:val="24"/>
        </w:rPr>
      </w:pPr>
      <w:r w:rsidRPr="006F6882">
        <w:rPr>
          <w:b/>
          <w:bCs/>
          <w:sz w:val="24"/>
          <w:szCs w:val="24"/>
        </w:rPr>
        <w:t>PIANO TERRITORIALE SULCIS IGLESIENTE</w:t>
      </w:r>
    </w:p>
    <w:p w14:paraId="5403E2FB" w14:textId="0CB74C6A" w:rsidR="002F33F2" w:rsidRDefault="002F33F2" w:rsidP="002F33F2">
      <w:pPr>
        <w:pStyle w:val="Intestazione"/>
        <w:spacing w:line="360" w:lineRule="auto"/>
        <w:jc w:val="center"/>
      </w:pPr>
      <w:r w:rsidRPr="006F6882">
        <w:t>(D.G.R. n. 32/21 del 6 ottobre 2023)</w:t>
      </w:r>
    </w:p>
    <w:p w14:paraId="3E29011E" w14:textId="77777777" w:rsidR="0066208A" w:rsidRPr="006F6882" w:rsidRDefault="0066208A" w:rsidP="002F33F2">
      <w:pPr>
        <w:pStyle w:val="Intestazione"/>
        <w:spacing w:line="360" w:lineRule="auto"/>
        <w:jc w:val="center"/>
        <w:rPr>
          <w:b/>
          <w:bCs/>
          <w:sz w:val="24"/>
          <w:szCs w:val="24"/>
        </w:rPr>
      </w:pPr>
    </w:p>
    <w:p w14:paraId="65439FD9" w14:textId="063C1EA1" w:rsidR="00807AD3" w:rsidRDefault="00D32199" w:rsidP="00807AD3">
      <w:pPr>
        <w:pStyle w:val="Intestazione"/>
        <w:spacing w:before="120" w:after="120"/>
        <w:jc w:val="center"/>
        <w:rPr>
          <w:b/>
          <w:bCs/>
          <w:sz w:val="28"/>
          <w:szCs w:val="28"/>
        </w:rPr>
      </w:pPr>
      <w:r w:rsidRPr="00D32199">
        <w:rPr>
          <w:b/>
          <w:bCs/>
          <w:sz w:val="28"/>
          <w:szCs w:val="28"/>
        </w:rPr>
        <w:t>SCHEMA DI FIDEIUSSIONE BANCARIA O POLIZZA FIDEIUSSORIA ASSICURATIVA</w:t>
      </w:r>
    </w:p>
    <w:p w14:paraId="645F4C01" w14:textId="77777777" w:rsidR="0066208A" w:rsidRPr="006F6882" w:rsidRDefault="0066208A" w:rsidP="00807AD3">
      <w:pPr>
        <w:pStyle w:val="Intestazione"/>
        <w:spacing w:before="120" w:after="120"/>
        <w:jc w:val="center"/>
        <w:rPr>
          <w:b/>
          <w:bCs/>
          <w:sz w:val="28"/>
          <w:szCs w:val="28"/>
        </w:rPr>
      </w:pPr>
    </w:p>
    <w:p w14:paraId="1FE9995A" w14:textId="2339DF98" w:rsidR="002F6A90" w:rsidRPr="006F6882" w:rsidRDefault="002F6A90" w:rsidP="00807AD3">
      <w:pPr>
        <w:pStyle w:val="Intestazione"/>
        <w:spacing w:before="120" w:after="120"/>
        <w:jc w:val="center"/>
        <w:rPr>
          <w:b/>
          <w:bCs/>
          <w:sz w:val="28"/>
          <w:szCs w:val="28"/>
        </w:rPr>
      </w:pPr>
      <w:r w:rsidRPr="006F6882">
        <w:rPr>
          <w:b/>
          <w:bCs/>
          <w:sz w:val="28"/>
          <w:szCs w:val="28"/>
        </w:rPr>
        <w:t xml:space="preserve">AIUTI ALLE MPMI LOCALIZZATE NEL TERRITORIO DEL SULCIS </w:t>
      </w:r>
      <w:r w:rsidR="00293FB1" w:rsidRPr="006F6882">
        <w:rPr>
          <w:b/>
          <w:bCs/>
          <w:sz w:val="28"/>
          <w:szCs w:val="28"/>
        </w:rPr>
        <w:t xml:space="preserve">IGLESIENTE </w:t>
      </w:r>
      <w:r w:rsidRPr="006F6882">
        <w:rPr>
          <w:b/>
          <w:bCs/>
          <w:sz w:val="28"/>
          <w:szCs w:val="28"/>
        </w:rPr>
        <w:t>PER LA TRANSIZIONE E LA DIVERSIFICAZIONE DELL’ECONOMIA LOCALE</w:t>
      </w:r>
    </w:p>
    <w:p w14:paraId="69EF0944" w14:textId="77777777" w:rsidR="002F6A90" w:rsidRPr="006F6882" w:rsidRDefault="002F6A90" w:rsidP="00B4520F">
      <w:pPr>
        <w:jc w:val="center"/>
        <w:rPr>
          <w:b/>
          <w:bCs/>
        </w:rPr>
      </w:pPr>
    </w:p>
    <w:p w14:paraId="2D77D79C" w14:textId="7C4A42D9" w:rsidR="002772C4" w:rsidRPr="006F6882" w:rsidRDefault="002F6A90" w:rsidP="00B4520F">
      <w:pPr>
        <w:pStyle w:val="Intestazione"/>
        <w:spacing w:before="240" w:after="240" w:line="360" w:lineRule="auto"/>
        <w:jc w:val="center"/>
        <w:rPr>
          <w:b/>
          <w:bCs/>
          <w:sz w:val="24"/>
          <w:szCs w:val="24"/>
        </w:rPr>
      </w:pPr>
      <w:r w:rsidRPr="006F6882">
        <w:rPr>
          <w:b/>
          <w:bCs/>
          <w:sz w:val="24"/>
          <w:szCs w:val="24"/>
        </w:rPr>
        <w:t>AZIONE 1.5 “SOSTEGNO ALLA TRANSIZIONE E ALLA DIVERSIFICAZIONE DELL’ECONOMIA LOCALE, ANCHE ATTRAVERSO PROGETTI DI RICERCA”</w:t>
      </w:r>
      <w:r w:rsidR="002772C4" w:rsidRPr="006F6882">
        <w:rPr>
          <w:b/>
          <w:bCs/>
          <w:sz w:val="24"/>
          <w:szCs w:val="24"/>
        </w:rPr>
        <w:t xml:space="preserve"> - PROCEDURA 1.5.1.a - Avviso per le </w:t>
      </w:r>
      <w:r w:rsidR="00BE72A7" w:rsidRPr="006F6882">
        <w:rPr>
          <w:b/>
          <w:bCs/>
          <w:sz w:val="24"/>
          <w:szCs w:val="24"/>
        </w:rPr>
        <w:t>M</w:t>
      </w:r>
      <w:r w:rsidR="002772C4" w:rsidRPr="006F6882">
        <w:rPr>
          <w:b/>
          <w:bCs/>
          <w:sz w:val="24"/>
          <w:szCs w:val="24"/>
        </w:rPr>
        <w:t>PMI- Linea 1</w:t>
      </w:r>
    </w:p>
    <w:p w14:paraId="6D6703DD" w14:textId="47F37585" w:rsidR="002772C4" w:rsidRPr="006F6882" w:rsidRDefault="002F6A90" w:rsidP="00B4520F">
      <w:pPr>
        <w:pStyle w:val="Intestazione"/>
        <w:spacing w:before="240" w:after="240" w:line="360" w:lineRule="auto"/>
        <w:jc w:val="center"/>
        <w:rPr>
          <w:b/>
          <w:bCs/>
          <w:sz w:val="24"/>
          <w:szCs w:val="24"/>
        </w:rPr>
      </w:pPr>
      <w:r w:rsidRPr="006F6882">
        <w:rPr>
          <w:b/>
          <w:bCs/>
          <w:sz w:val="24"/>
          <w:szCs w:val="24"/>
        </w:rPr>
        <w:t>AZIONE 1.6 “RAFFORZAMENTO DELLA CAPACITÀ DI SUPPORTO TECNICO A PROCESSI DI INNOVAZIONE”</w:t>
      </w:r>
      <w:r w:rsidR="002772C4" w:rsidRPr="006F6882">
        <w:rPr>
          <w:b/>
          <w:bCs/>
          <w:sz w:val="24"/>
          <w:szCs w:val="24"/>
        </w:rPr>
        <w:t xml:space="preserve"> - PROCEDURA 1.6.1.- Avviso per le </w:t>
      </w:r>
      <w:r w:rsidR="00BE72A7" w:rsidRPr="006F6882">
        <w:rPr>
          <w:b/>
          <w:bCs/>
          <w:sz w:val="24"/>
          <w:szCs w:val="24"/>
        </w:rPr>
        <w:t>M</w:t>
      </w:r>
      <w:r w:rsidR="002772C4" w:rsidRPr="006F6882">
        <w:rPr>
          <w:b/>
          <w:bCs/>
          <w:sz w:val="24"/>
          <w:szCs w:val="24"/>
        </w:rPr>
        <w:t>PMI</w:t>
      </w:r>
    </w:p>
    <w:p w14:paraId="1B5DB24D" w14:textId="77777777" w:rsidR="0066208A" w:rsidRPr="00DE06C2" w:rsidRDefault="0066208A" w:rsidP="0066208A">
      <w:pPr>
        <w:jc w:val="center"/>
      </w:pPr>
      <w:r w:rsidRPr="00DE06C2">
        <w:rPr>
          <w:b/>
          <w:sz w:val="28"/>
          <w:szCs w:val="28"/>
        </w:rPr>
        <w:t xml:space="preserve">predisposto ai sensi del </w:t>
      </w:r>
      <w:r w:rsidRPr="00DE06C2">
        <w:rPr>
          <w:b/>
          <w:i/>
          <w:iCs/>
          <w:sz w:val="28"/>
          <w:szCs w:val="28"/>
        </w:rPr>
        <w:t>Regolamento (UE)</w:t>
      </w:r>
    </w:p>
    <w:p w14:paraId="748DF2D6" w14:textId="77777777" w:rsidR="0066208A" w:rsidRPr="0066208A" w:rsidRDefault="0066208A" w:rsidP="0066208A">
      <w:pPr>
        <w:jc w:val="center"/>
        <w:rPr>
          <w:b/>
          <w:i/>
          <w:iCs/>
          <w:sz w:val="28"/>
          <w:szCs w:val="28"/>
        </w:rPr>
      </w:pPr>
      <w:r w:rsidRPr="00DE06C2">
        <w:rPr>
          <w:b/>
          <w:i/>
          <w:iCs/>
          <w:sz w:val="28"/>
          <w:szCs w:val="28"/>
        </w:rPr>
        <w:t xml:space="preserve"> n. 1060/2021 art. 91, comma 5)</w:t>
      </w:r>
    </w:p>
    <w:p w14:paraId="60F9E614" w14:textId="77777777" w:rsidR="0066208A" w:rsidRDefault="0066208A" w:rsidP="0066208A">
      <w:pPr>
        <w:pStyle w:val="Pidipagina"/>
      </w:pPr>
    </w:p>
    <w:p w14:paraId="108A3413" w14:textId="77777777" w:rsidR="0066208A" w:rsidRDefault="0066208A" w:rsidP="0066208A">
      <w:pPr>
        <w:pageBreakBefore/>
        <w:spacing w:after="160"/>
      </w:pPr>
    </w:p>
    <w:p w14:paraId="20FC7387" w14:textId="77777777" w:rsidR="0066208A" w:rsidRDefault="0066208A" w:rsidP="0066208A">
      <w:pPr>
        <w:tabs>
          <w:tab w:val="left" w:pos="6660"/>
        </w:tabs>
      </w:pPr>
    </w:p>
    <w:p w14:paraId="0FE8C57B" w14:textId="77777777" w:rsidR="0066208A" w:rsidRDefault="0066208A" w:rsidP="0066208A">
      <w:pPr>
        <w:tabs>
          <w:tab w:val="left" w:pos="6660"/>
        </w:tabs>
      </w:pPr>
    </w:p>
    <w:p w14:paraId="2882D424" w14:textId="3E111EF4" w:rsidR="00D32199" w:rsidRDefault="00D32199" w:rsidP="00D32199">
      <w:pPr>
        <w:pStyle w:val="Predefini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b/>
          <w:szCs w:val="24"/>
          <w:lang w:eastAsia="it-IT"/>
        </w:rPr>
      </w:pPr>
      <w:r w:rsidRPr="00D32199">
        <w:rPr>
          <w:b/>
          <w:szCs w:val="24"/>
          <w:lang w:eastAsia="it-IT"/>
        </w:rPr>
        <w:t>Schema di fideiussione bancaria o polizza fideiussoria assicurativa</w:t>
      </w:r>
    </w:p>
    <w:p w14:paraId="07D63216" w14:textId="77777777" w:rsidR="00A523C3" w:rsidRPr="00A523C3" w:rsidRDefault="00A523C3" w:rsidP="00523DF0">
      <w:pPr>
        <w:pStyle w:val="Predefini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Segoe UI" w:hAnsi="Segoe UI" w:cs="Segoe UI"/>
          <w:i/>
          <w:iCs/>
          <w:sz w:val="21"/>
          <w:szCs w:val="21"/>
        </w:rPr>
      </w:pPr>
      <w:r w:rsidRPr="00A523C3">
        <w:rPr>
          <w:rFonts w:ascii="Segoe UI" w:hAnsi="Segoe UI" w:cs="Segoe UI"/>
          <w:i/>
          <w:iCs/>
          <w:sz w:val="21"/>
          <w:szCs w:val="21"/>
        </w:rPr>
        <w:t>Il testo della fideiussione bancaria o della polizza fideiussoria assicurativa deve essere conforme al presente schema. Eventuali ulteriori disposizioni previste dalla normativa vigente sono ammesse purché non risultino incompatibili con il presente schema né ne alterino il contenuto sostanziale.</w:t>
      </w:r>
    </w:p>
    <w:p w14:paraId="3F4C1ED4" w14:textId="77777777" w:rsidR="00A523C3" w:rsidRPr="00A523C3" w:rsidRDefault="00A523C3" w:rsidP="00523DF0">
      <w:pPr>
        <w:pStyle w:val="Predefini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Segoe UI" w:hAnsi="Segoe UI" w:cs="Segoe UI"/>
          <w:i/>
          <w:iCs/>
          <w:sz w:val="21"/>
          <w:szCs w:val="21"/>
          <w:u w:val="single"/>
        </w:rPr>
      </w:pPr>
      <w:r w:rsidRPr="00A523C3">
        <w:rPr>
          <w:rFonts w:ascii="Segoe UI" w:hAnsi="Segoe UI" w:cs="Segoe UI"/>
          <w:i/>
          <w:iCs/>
          <w:sz w:val="21"/>
          <w:szCs w:val="21"/>
        </w:rPr>
        <w:t xml:space="preserve">La fideiussione bancaria o la polizza fideiussoria assicurativa deve essere trasmessa tramite la piattaforma SIPES contestualmente alla richiesta di erogazione dell’anticipazione. </w:t>
      </w:r>
      <w:r w:rsidRPr="00A523C3">
        <w:rPr>
          <w:rFonts w:ascii="Segoe UI" w:hAnsi="Segoe UI" w:cs="Segoe UI"/>
          <w:i/>
          <w:iCs/>
          <w:sz w:val="21"/>
          <w:szCs w:val="21"/>
          <w:u w:val="single"/>
        </w:rPr>
        <w:t>L’originale cartaceo deve essere inviato al Centro Regionale di Programmazione mediante raccomandata A/R.</w:t>
      </w:r>
    </w:p>
    <w:p w14:paraId="0CCC7B4F" w14:textId="77777777" w:rsidR="00A523C3" w:rsidRPr="00A523C3" w:rsidRDefault="00A523C3" w:rsidP="009258DC">
      <w:pPr>
        <w:pStyle w:val="Predefini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Segoe UI" w:hAnsi="Segoe UI" w:cs="Segoe UI"/>
          <w:i/>
          <w:iCs/>
          <w:sz w:val="21"/>
          <w:szCs w:val="21"/>
          <w:lang w:eastAsia="it-IT"/>
        </w:rPr>
      </w:pPr>
    </w:p>
    <w:p w14:paraId="3445C510" w14:textId="77777777" w:rsidR="00CB62B1" w:rsidRPr="003A5845" w:rsidRDefault="00CB62B1" w:rsidP="00CB62B1">
      <w:pPr>
        <w:pStyle w:val="Predefini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left"/>
        <w:rPr>
          <w:rFonts w:cs="Times New Roman"/>
          <w:szCs w:val="24"/>
        </w:rPr>
      </w:pPr>
    </w:p>
    <w:p w14:paraId="2A76BCBA" w14:textId="77777777" w:rsidR="00CB62B1" w:rsidRPr="00FA0896" w:rsidRDefault="00CB62B1" w:rsidP="00BD7D83">
      <w:pPr>
        <w:pStyle w:val="NormaleWeb"/>
        <w:spacing w:before="0" w:beforeAutospacing="0" w:after="0" w:afterAutospacing="0"/>
        <w:ind w:left="4247" w:right="45"/>
      </w:pPr>
      <w:r w:rsidRPr="00FA0896">
        <w:t xml:space="preserve">Spett.le </w:t>
      </w:r>
    </w:p>
    <w:p w14:paraId="2833039D" w14:textId="77777777" w:rsidR="00CB62B1" w:rsidRPr="00FA0896" w:rsidRDefault="00CB62B1" w:rsidP="00BD7D83">
      <w:pPr>
        <w:pStyle w:val="NormaleWeb"/>
        <w:spacing w:before="0" w:beforeAutospacing="0" w:after="0" w:afterAutospacing="0"/>
        <w:ind w:left="4247" w:right="45"/>
      </w:pPr>
      <w:r w:rsidRPr="00FA0896">
        <w:t>Regione Autonoma della Sardegna</w:t>
      </w:r>
    </w:p>
    <w:p w14:paraId="481E61EC" w14:textId="77777777" w:rsidR="00CB62B1" w:rsidRPr="00FA0896" w:rsidRDefault="00CB62B1" w:rsidP="00BD7D83">
      <w:pPr>
        <w:pStyle w:val="NormaleWeb"/>
        <w:spacing w:before="0" w:beforeAutospacing="0" w:after="0" w:afterAutospacing="0"/>
        <w:ind w:left="4247" w:right="45"/>
      </w:pPr>
      <w:r w:rsidRPr="00FA0896">
        <w:t>Assessorato della Programmazione, Bilancio, Credito e Assetto del Territorio</w:t>
      </w:r>
    </w:p>
    <w:p w14:paraId="509F63F0" w14:textId="77777777" w:rsidR="00CB62B1" w:rsidRPr="00FA0896" w:rsidRDefault="00CB62B1" w:rsidP="00BD7D83">
      <w:pPr>
        <w:pStyle w:val="NormaleWeb"/>
        <w:spacing w:before="0" w:beforeAutospacing="0" w:after="0" w:afterAutospacing="0"/>
        <w:ind w:left="4247" w:right="45"/>
        <w:rPr>
          <w:b/>
          <w:bCs/>
        </w:rPr>
      </w:pPr>
      <w:r w:rsidRPr="00FA0896">
        <w:rPr>
          <w:b/>
          <w:bCs/>
        </w:rPr>
        <w:t>Centro Regionale di Programmazione</w:t>
      </w:r>
    </w:p>
    <w:p w14:paraId="0DC9D9CA" w14:textId="77777777" w:rsidR="00CB62B1" w:rsidRPr="00FA0896" w:rsidRDefault="00CB62B1" w:rsidP="00BD7D83">
      <w:pPr>
        <w:pStyle w:val="NormaleWeb"/>
        <w:spacing w:before="0" w:beforeAutospacing="0" w:after="0" w:afterAutospacing="0"/>
        <w:ind w:left="4247" w:right="45"/>
      </w:pPr>
      <w:r w:rsidRPr="00FA0896">
        <w:t>Via Cesare Battisti snc</w:t>
      </w:r>
    </w:p>
    <w:p w14:paraId="4C2736E9" w14:textId="53DA243E" w:rsidR="00CB62B1" w:rsidRPr="00CB62B1" w:rsidRDefault="00CB62B1" w:rsidP="00BD7D83">
      <w:pPr>
        <w:pStyle w:val="NormaleWeb"/>
        <w:spacing w:before="0" w:beforeAutospacing="0" w:after="0" w:afterAutospacing="0"/>
        <w:ind w:left="4247" w:right="45"/>
      </w:pPr>
      <w:r w:rsidRPr="00FA0896">
        <w:t>09100 Cagliari - CA</w:t>
      </w:r>
    </w:p>
    <w:p w14:paraId="05FE538B" w14:textId="77777777" w:rsidR="0066208A" w:rsidRDefault="0066208A" w:rsidP="0066208A">
      <w:pPr>
        <w:pStyle w:val="NormaleWeb"/>
        <w:spacing w:before="0" w:after="0"/>
        <w:ind w:left="5387" w:right="45"/>
        <w:rPr>
          <w:strike/>
          <w:sz w:val="22"/>
          <w:szCs w:val="22"/>
          <w:lang w:val="fr-FR"/>
        </w:rPr>
      </w:pPr>
    </w:p>
    <w:p w14:paraId="54E1DDD1" w14:textId="77777777" w:rsidR="0066208A" w:rsidRDefault="0066208A" w:rsidP="0066208A">
      <w:pPr>
        <w:pStyle w:val="Predefini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after="120"/>
        <w:rPr>
          <w:rFonts w:cs="Times New Roman"/>
          <w:b/>
          <w:szCs w:val="24"/>
        </w:rPr>
      </w:pPr>
      <w:r>
        <w:rPr>
          <w:rFonts w:cs="Times New Roman"/>
          <w:b/>
          <w:szCs w:val="24"/>
        </w:rPr>
        <w:t xml:space="preserve">Premesso che: </w:t>
      </w:r>
    </w:p>
    <w:p w14:paraId="378D1DC2" w14:textId="7E4BA826" w:rsidR="003C1E0B" w:rsidRPr="003C1E0B" w:rsidRDefault="00A8746E" w:rsidP="003C1E0B">
      <w:pPr>
        <w:pStyle w:val="Predefinito"/>
        <w:numPr>
          <w:ilvl w:val="0"/>
          <w:numId w:val="114"/>
        </w:numPr>
        <w:tabs>
          <w:tab w:val="left" w:pos="709"/>
        </w:tabs>
        <w:adjustRightInd w:val="0"/>
        <w:spacing w:after="120"/>
        <w:rPr>
          <w:rFonts w:cs="Times New Roman"/>
          <w:szCs w:val="24"/>
        </w:rPr>
      </w:pPr>
      <w:r>
        <w:rPr>
          <w:rFonts w:cs="Times New Roman"/>
          <w:szCs w:val="24"/>
        </w:rPr>
        <w:t>al soggetto</w:t>
      </w:r>
      <w:r w:rsidR="003C1E0B">
        <w:rPr>
          <w:rFonts w:cs="Times New Roman"/>
          <w:szCs w:val="24"/>
        </w:rPr>
        <w:t xml:space="preserve"> beneficiari</w:t>
      </w:r>
      <w:r>
        <w:rPr>
          <w:rFonts w:cs="Times New Roman"/>
          <w:szCs w:val="24"/>
        </w:rPr>
        <w:t>o</w:t>
      </w:r>
      <w:r w:rsidR="003C1E0B" w:rsidRPr="00FA2B5E">
        <w:rPr>
          <w:rFonts w:cs="Times New Roman"/>
          <w:szCs w:val="24"/>
        </w:rPr>
        <w:t xml:space="preserve"> </w:t>
      </w:r>
      <w:r w:rsidR="003C1E0B">
        <w:rPr>
          <w:rFonts w:cs="Times New Roman"/>
          <w:szCs w:val="24"/>
        </w:rPr>
        <w:t xml:space="preserve">___________________________________________________________ </w:t>
      </w:r>
      <w:r w:rsidR="003C1E0B" w:rsidRPr="00FA2B5E">
        <w:rPr>
          <w:rFonts w:cs="Times New Roman"/>
          <w:szCs w:val="24"/>
        </w:rPr>
        <w:t xml:space="preserve">(in seguito indicata per brevità anche “Contraente”), con sede legale in ________________________, codice fiscale _______________________, partita IVA ________________, PEC ___________________ in data _________dalla Regione Autonoma della Sardegna, con sede in Cagliari, C.F. 80002870923 (in seguito indicata per brevità anche “Ente Garantito”), con Provvedimento </w:t>
      </w:r>
      <w:r w:rsidR="003C1E0B">
        <w:rPr>
          <w:rFonts w:cs="Times New Roman"/>
          <w:szCs w:val="24"/>
        </w:rPr>
        <w:t xml:space="preserve">di concessione provvisoria Prot. </w:t>
      </w:r>
      <w:r w:rsidR="003C1E0B" w:rsidRPr="00FA2B5E">
        <w:rPr>
          <w:rFonts w:cs="Times New Roman"/>
          <w:szCs w:val="24"/>
        </w:rPr>
        <w:t>n. _____</w:t>
      </w:r>
      <w:r w:rsidR="003C1E0B">
        <w:rPr>
          <w:rFonts w:cs="Times New Roman"/>
          <w:szCs w:val="24"/>
        </w:rPr>
        <w:t>__rep.__</w:t>
      </w:r>
      <w:r w:rsidR="003C1E0B" w:rsidRPr="00FA2B5E">
        <w:rPr>
          <w:rFonts w:cs="Times New Roman"/>
          <w:szCs w:val="24"/>
        </w:rPr>
        <w:t>__del _____________,</w:t>
      </w:r>
      <w:r w:rsidR="003C1E0B">
        <w:rPr>
          <w:rFonts w:cs="Times New Roman"/>
          <w:b/>
          <w:bCs/>
          <w:szCs w:val="24"/>
        </w:rPr>
        <w:t xml:space="preserve"> </w:t>
      </w:r>
      <w:r w:rsidR="003C1E0B" w:rsidRPr="00FA2B5E">
        <w:rPr>
          <w:rFonts w:cs="Times New Roman"/>
          <w:szCs w:val="24"/>
        </w:rPr>
        <w:t xml:space="preserve">è stato </w:t>
      </w:r>
      <w:r w:rsidR="003C1E0B" w:rsidRPr="007464F6">
        <w:rPr>
          <w:rFonts w:cs="Times New Roman"/>
          <w:szCs w:val="24"/>
        </w:rPr>
        <w:t xml:space="preserve">concesso l’aiuto </w:t>
      </w:r>
      <w:r w:rsidR="00E779D9">
        <w:rPr>
          <w:rFonts w:cs="Times New Roman"/>
          <w:szCs w:val="24"/>
        </w:rPr>
        <w:t xml:space="preserve">a valere </w:t>
      </w:r>
      <w:r w:rsidR="003C1E0B" w:rsidRPr="007464F6">
        <w:rPr>
          <w:rFonts w:cs="Times New Roman"/>
          <w:szCs w:val="24"/>
        </w:rPr>
        <w:t>d</w:t>
      </w:r>
      <w:r w:rsidR="00E779D9">
        <w:rPr>
          <w:rFonts w:cs="Times New Roman"/>
          <w:szCs w:val="24"/>
        </w:rPr>
        <w:t>e</w:t>
      </w:r>
      <w:r w:rsidR="003C1E0B" w:rsidRPr="007464F6">
        <w:rPr>
          <w:rFonts w:cs="Times New Roman"/>
          <w:szCs w:val="24"/>
        </w:rPr>
        <w:t>l</w:t>
      </w:r>
      <w:r w:rsidR="003C1E0B">
        <w:rPr>
          <w:rFonts w:cs="Times New Roman"/>
          <w:szCs w:val="24"/>
        </w:rPr>
        <w:t>l’</w:t>
      </w:r>
      <w:r w:rsidR="003C1E0B" w:rsidRPr="003C1E0B">
        <w:rPr>
          <w:rFonts w:cs="Times New Roman"/>
          <w:szCs w:val="24"/>
        </w:rPr>
        <w:t xml:space="preserve">Avviso </w:t>
      </w:r>
      <w:r w:rsidR="003C1E0B" w:rsidRPr="00A8746E">
        <w:rPr>
          <w:rFonts w:cs="Times New Roman"/>
          <w:i/>
          <w:iCs/>
          <w:szCs w:val="24"/>
        </w:rPr>
        <w:t>Aiuti alle MPMI localizzate nel territorio del Sulcis Iglesiente per la transizione e la diversificazione dell’economia locale</w:t>
      </w:r>
      <w:r w:rsidR="003C1E0B">
        <w:rPr>
          <w:rFonts w:cs="Times New Roman"/>
          <w:szCs w:val="24"/>
        </w:rPr>
        <w:t xml:space="preserve">, </w:t>
      </w:r>
      <w:r w:rsidR="003C1E0B" w:rsidRPr="007464F6">
        <w:rPr>
          <w:rFonts w:cs="Times New Roman"/>
          <w:szCs w:val="24"/>
        </w:rPr>
        <w:t>da parte</w:t>
      </w:r>
      <w:r w:rsidR="003C1E0B">
        <w:rPr>
          <w:rFonts w:cs="Times New Roman"/>
          <w:szCs w:val="24"/>
        </w:rPr>
        <w:t xml:space="preserve"> della Direzione Generale del Centro Regionale di Programmazione</w:t>
      </w:r>
      <w:r w:rsidR="003C1E0B" w:rsidRPr="006A6E11">
        <w:rPr>
          <w:rFonts w:cs="Times New Roman"/>
          <w:szCs w:val="24"/>
        </w:rPr>
        <w:t xml:space="preserve">, con sede in Cagliari, via </w:t>
      </w:r>
      <w:r w:rsidR="003C1E0B">
        <w:rPr>
          <w:rFonts w:cs="Times New Roman"/>
          <w:szCs w:val="24"/>
        </w:rPr>
        <w:t>Cesare Battisti snc</w:t>
      </w:r>
      <w:r w:rsidR="003C1E0B" w:rsidRPr="006A6E11">
        <w:rPr>
          <w:rFonts w:cs="Times New Roman"/>
          <w:szCs w:val="24"/>
        </w:rPr>
        <w:t xml:space="preserve">, </w:t>
      </w:r>
      <w:r w:rsidR="003C1E0B" w:rsidRPr="007464F6">
        <w:rPr>
          <w:rFonts w:cs="Times New Roman"/>
          <w:szCs w:val="24"/>
        </w:rPr>
        <w:t xml:space="preserve">per la realizzazione </w:t>
      </w:r>
      <w:r>
        <w:rPr>
          <w:rFonts w:cs="Times New Roman"/>
          <w:szCs w:val="24"/>
        </w:rPr>
        <w:t>del Piano</w:t>
      </w:r>
      <w:r w:rsidR="003C1E0B" w:rsidRPr="007464F6">
        <w:rPr>
          <w:rFonts w:cs="Times New Roman"/>
          <w:szCs w:val="24"/>
        </w:rPr>
        <w:t xml:space="preserve"> __</w:t>
      </w:r>
      <w:r w:rsidR="003C1E0B">
        <w:rPr>
          <w:rFonts w:cs="Times New Roman"/>
          <w:szCs w:val="24"/>
        </w:rPr>
        <w:t>____________</w:t>
      </w:r>
      <w:r w:rsidR="003C1E0B" w:rsidRPr="008C4EFF">
        <w:rPr>
          <w:rFonts w:cs="Times New Roman"/>
          <w:i/>
          <w:iCs/>
          <w:szCs w:val="24"/>
        </w:rPr>
        <w:t>(</w:t>
      </w:r>
      <w:r w:rsidR="003C1E0B" w:rsidRPr="008C4EFF">
        <w:rPr>
          <w:rFonts w:cs="Times New Roman"/>
          <w:bCs/>
          <w:i/>
          <w:iCs/>
          <w:szCs w:val="24"/>
        </w:rPr>
        <w:t>indicare il codice domanda</w:t>
      </w:r>
      <w:r w:rsidR="003C1E0B">
        <w:rPr>
          <w:rFonts w:cs="Times New Roman"/>
          <w:bCs/>
          <w:i/>
          <w:iCs/>
          <w:szCs w:val="24"/>
        </w:rPr>
        <w:t xml:space="preserve"> sipes</w:t>
      </w:r>
      <w:r w:rsidR="003C1E0B" w:rsidRPr="008C4EFF">
        <w:rPr>
          <w:rFonts w:cs="Times New Roman"/>
          <w:bCs/>
          <w:i/>
          <w:iCs/>
          <w:szCs w:val="24"/>
        </w:rPr>
        <w:t xml:space="preserve">) </w:t>
      </w:r>
      <w:r w:rsidR="003C1E0B" w:rsidRPr="00FA2B5E">
        <w:rPr>
          <w:rFonts w:cs="Times New Roman"/>
          <w:szCs w:val="24"/>
        </w:rPr>
        <w:t>riguardante l</w:t>
      </w:r>
      <w:r w:rsidR="003C1E0B">
        <w:rPr>
          <w:rFonts w:cs="Times New Roman"/>
          <w:szCs w:val="24"/>
        </w:rPr>
        <w:t>’</w:t>
      </w:r>
      <w:r w:rsidR="003C1E0B" w:rsidRPr="00FA2B5E">
        <w:rPr>
          <w:rFonts w:cs="Times New Roman"/>
          <w:szCs w:val="24"/>
        </w:rPr>
        <w:t xml:space="preserve">unità </w:t>
      </w:r>
      <w:r w:rsidR="003C1E0B">
        <w:rPr>
          <w:rFonts w:cs="Times New Roman"/>
          <w:szCs w:val="24"/>
        </w:rPr>
        <w:t>produttiva/operativa</w:t>
      </w:r>
      <w:r w:rsidR="003C1E0B" w:rsidRPr="00FA2B5E">
        <w:rPr>
          <w:rFonts w:cs="Times New Roman"/>
          <w:szCs w:val="24"/>
        </w:rPr>
        <w:t xml:space="preserve"> ubicata in ________________________________</w:t>
      </w:r>
      <w:r w:rsidR="003C1E0B">
        <w:rPr>
          <w:rFonts w:cs="Times New Roman"/>
          <w:szCs w:val="24"/>
        </w:rPr>
        <w:t>____</w:t>
      </w:r>
      <w:r w:rsidR="003C1E0B" w:rsidRPr="00FA2B5E">
        <w:rPr>
          <w:rFonts w:cs="Times New Roman"/>
          <w:szCs w:val="24"/>
        </w:rPr>
        <w:t xml:space="preserve"> </w:t>
      </w:r>
      <w:r w:rsidR="003C1E0B" w:rsidRPr="00DB623B">
        <w:rPr>
          <w:rFonts w:cs="Times New Roman"/>
          <w:i/>
          <w:sz w:val="16"/>
          <w:szCs w:val="16"/>
        </w:rPr>
        <w:t>(comune)</w:t>
      </w:r>
      <w:r w:rsidR="003C1E0B" w:rsidRPr="00DB623B">
        <w:rPr>
          <w:rFonts w:cs="Times New Roman"/>
          <w:szCs w:val="24"/>
        </w:rPr>
        <w:t xml:space="preserve"> </w:t>
      </w:r>
      <w:r w:rsidR="003C1E0B">
        <w:rPr>
          <w:rFonts w:cs="Times New Roman"/>
          <w:szCs w:val="24"/>
        </w:rPr>
        <w:t xml:space="preserve">_______ </w:t>
      </w:r>
      <w:r w:rsidR="003C1E0B" w:rsidRPr="00DB623B">
        <w:rPr>
          <w:rFonts w:cs="Times New Roman"/>
          <w:i/>
          <w:sz w:val="16"/>
          <w:szCs w:val="16"/>
        </w:rPr>
        <w:t>(CAP)</w:t>
      </w:r>
      <w:r w:rsidR="003C1E0B">
        <w:rPr>
          <w:rFonts w:cs="Times New Roman"/>
          <w:i/>
          <w:szCs w:val="24"/>
        </w:rPr>
        <w:t xml:space="preserve"> </w:t>
      </w:r>
      <w:r w:rsidR="003C1E0B" w:rsidRPr="00DB623B">
        <w:rPr>
          <w:rFonts w:cs="Times New Roman"/>
          <w:szCs w:val="24"/>
        </w:rPr>
        <w:t xml:space="preserve">_____________ </w:t>
      </w:r>
      <w:r w:rsidR="003C1E0B" w:rsidRPr="00DB623B">
        <w:rPr>
          <w:rFonts w:cs="Times New Roman"/>
          <w:i/>
          <w:sz w:val="16"/>
          <w:szCs w:val="16"/>
        </w:rPr>
        <w:t>(provincia</w:t>
      </w:r>
      <w:r w:rsidR="003C1E0B" w:rsidRPr="00DB623B">
        <w:rPr>
          <w:rFonts w:cs="Times New Roman"/>
          <w:sz w:val="16"/>
          <w:szCs w:val="16"/>
        </w:rPr>
        <w:t>)</w:t>
      </w:r>
      <w:r w:rsidR="003C1E0B" w:rsidRPr="00DB623B">
        <w:rPr>
          <w:rFonts w:cs="Times New Roman"/>
          <w:szCs w:val="24"/>
        </w:rPr>
        <w:t xml:space="preserve"> _____________________________________________________________ </w:t>
      </w:r>
      <w:r w:rsidR="003C1E0B" w:rsidRPr="00DB623B">
        <w:rPr>
          <w:rFonts w:cs="Times New Roman"/>
          <w:sz w:val="16"/>
          <w:szCs w:val="16"/>
        </w:rPr>
        <w:t>(</w:t>
      </w:r>
      <w:r w:rsidR="003C1E0B" w:rsidRPr="00DB623B">
        <w:rPr>
          <w:rFonts w:cs="Times New Roman"/>
          <w:i/>
          <w:sz w:val="16"/>
          <w:szCs w:val="16"/>
        </w:rPr>
        <w:t>indirizzo)</w:t>
      </w:r>
      <w:r w:rsidR="003C1E0B" w:rsidRPr="00FA2B5E">
        <w:rPr>
          <w:rFonts w:cs="Times New Roman"/>
          <w:i/>
          <w:szCs w:val="24"/>
        </w:rPr>
        <w:t xml:space="preserve">, </w:t>
      </w:r>
      <w:r w:rsidR="003C1E0B" w:rsidRPr="00FA2B5E">
        <w:rPr>
          <w:rFonts w:cs="Times New Roman"/>
          <w:szCs w:val="24"/>
        </w:rPr>
        <w:t xml:space="preserve">individuato con il CUP _________________________ </w:t>
      </w:r>
      <w:r w:rsidR="003C1E0B" w:rsidRPr="00DB623B">
        <w:rPr>
          <w:rFonts w:cs="Times New Roman"/>
          <w:sz w:val="16"/>
          <w:szCs w:val="16"/>
        </w:rPr>
        <w:t>(</w:t>
      </w:r>
      <w:r w:rsidR="003C1E0B" w:rsidRPr="00DB623B">
        <w:rPr>
          <w:rFonts w:cs="Times New Roman"/>
          <w:i/>
          <w:sz w:val="16"/>
          <w:szCs w:val="16"/>
        </w:rPr>
        <w:t>Codice Unico di Progetto</w:t>
      </w:r>
      <w:r w:rsidR="003C1E0B">
        <w:rPr>
          <w:rFonts w:cs="Times New Roman"/>
          <w:i/>
          <w:sz w:val="16"/>
          <w:szCs w:val="16"/>
        </w:rPr>
        <w:t xml:space="preserve"> indicato nella Determinazione di concessione)</w:t>
      </w:r>
    </w:p>
    <w:p w14:paraId="1ECF250D" w14:textId="601451E2" w:rsidR="005E63F6" w:rsidRPr="00BD4B64" w:rsidRDefault="005E63F6" w:rsidP="005E63F6">
      <w:pPr>
        <w:pStyle w:val="Predefinito"/>
        <w:numPr>
          <w:ilvl w:val="0"/>
          <w:numId w:val="114"/>
        </w:numPr>
        <w:tabs>
          <w:tab w:val="left" w:pos="720"/>
        </w:tabs>
        <w:adjustRightInd w:val="0"/>
        <w:spacing w:after="120"/>
        <w:rPr>
          <w:rFonts w:cs="Times New Roman"/>
          <w:b/>
          <w:bCs/>
          <w:szCs w:val="24"/>
        </w:rPr>
      </w:pPr>
      <w:r w:rsidRPr="003A5845">
        <w:rPr>
          <w:rFonts w:cs="Times New Roman"/>
          <w:szCs w:val="24"/>
        </w:rPr>
        <w:t xml:space="preserve">l’Ente Garantito ha concesso in via provvisoria alla Contraente per la realizzazione </w:t>
      </w:r>
      <w:r>
        <w:rPr>
          <w:rFonts w:cs="Times New Roman"/>
          <w:szCs w:val="24"/>
        </w:rPr>
        <w:t xml:space="preserve">del Piano </w:t>
      </w:r>
      <w:r w:rsidRPr="003A5845">
        <w:rPr>
          <w:rFonts w:cs="Times New Roman"/>
          <w:szCs w:val="24"/>
        </w:rPr>
        <w:t xml:space="preserve">di cui sopra, i seguenti aiuti, da rendere disponibili secondo le condizioni, i termini e le modalità indicati nel detto provvedimento di </w:t>
      </w:r>
      <w:r w:rsidRPr="00BD4B64">
        <w:rPr>
          <w:rFonts w:cs="Times New Roman"/>
          <w:szCs w:val="24"/>
        </w:rPr>
        <w:t>concessione</w:t>
      </w:r>
      <w:r w:rsidRPr="00BD4B64">
        <w:rPr>
          <w:rFonts w:cs="Times New Roman"/>
          <w:b/>
          <w:bCs/>
          <w:szCs w:val="24"/>
        </w:rPr>
        <w:t xml:space="preserve"> </w:t>
      </w:r>
      <w:r w:rsidRPr="008C4EFF">
        <w:rPr>
          <w:rFonts w:cs="Times New Roman"/>
          <w:i/>
          <w:iCs/>
          <w:szCs w:val="24"/>
        </w:rPr>
        <w:t>(</w:t>
      </w:r>
      <w:r w:rsidRPr="008C4EFF">
        <w:rPr>
          <w:rFonts w:cs="Times New Roman"/>
          <w:i/>
          <w:iCs/>
          <w:sz w:val="18"/>
          <w:szCs w:val="18"/>
        </w:rPr>
        <w:t>dettagliare come indicat</w:t>
      </w:r>
      <w:r w:rsidR="00B021E0">
        <w:rPr>
          <w:rFonts w:cs="Times New Roman"/>
          <w:i/>
          <w:iCs/>
          <w:sz w:val="18"/>
          <w:szCs w:val="18"/>
        </w:rPr>
        <w:t>o</w:t>
      </w:r>
      <w:r w:rsidRPr="008C4EFF">
        <w:rPr>
          <w:rFonts w:cs="Times New Roman"/>
          <w:i/>
          <w:iCs/>
          <w:sz w:val="18"/>
          <w:szCs w:val="18"/>
        </w:rPr>
        <w:t xml:space="preserve"> nel provvedimento di concessione provvisoria</w:t>
      </w:r>
      <w:r w:rsidRPr="008C4EFF">
        <w:rPr>
          <w:rFonts w:cs="Times New Roman"/>
          <w:i/>
          <w:iCs/>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9"/>
        <w:gridCol w:w="1812"/>
        <w:gridCol w:w="1890"/>
        <w:gridCol w:w="1827"/>
        <w:gridCol w:w="1913"/>
      </w:tblGrid>
      <w:tr w:rsidR="00240D6A" w:rsidRPr="00793E32" w14:paraId="05F09E94" w14:textId="12287ED8" w:rsidTr="00793E32">
        <w:tc>
          <w:tcPr>
            <w:tcW w:w="1192" w:type="pct"/>
          </w:tcPr>
          <w:p w14:paraId="3D34BCAE" w14:textId="77777777" w:rsidR="00240D6A" w:rsidRPr="00793E32" w:rsidRDefault="00240D6A" w:rsidP="00240D6A">
            <w:r w:rsidRPr="00793E32">
              <w:rPr>
                <w:b/>
                <w:sz w:val="18"/>
              </w:rPr>
              <w:t>Tipologia spese</w:t>
            </w:r>
          </w:p>
        </w:tc>
        <w:tc>
          <w:tcPr>
            <w:tcW w:w="927" w:type="pct"/>
          </w:tcPr>
          <w:p w14:paraId="021B67CF" w14:textId="77777777" w:rsidR="00240D6A" w:rsidRPr="00793E32" w:rsidRDefault="00240D6A" w:rsidP="00240D6A">
            <w:r w:rsidRPr="00793E32">
              <w:rPr>
                <w:b/>
                <w:sz w:val="18"/>
              </w:rPr>
              <w:t>Importo del piano ammesso</w:t>
            </w:r>
          </w:p>
        </w:tc>
        <w:tc>
          <w:tcPr>
            <w:tcW w:w="967" w:type="pct"/>
          </w:tcPr>
          <w:p w14:paraId="706A3235" w14:textId="77777777" w:rsidR="00240D6A" w:rsidRPr="00793E32" w:rsidRDefault="00240D6A" w:rsidP="00240D6A">
            <w:r w:rsidRPr="00793E32">
              <w:rPr>
                <w:b/>
                <w:sz w:val="18"/>
              </w:rPr>
              <w:t>Contributo concesso</w:t>
            </w:r>
          </w:p>
        </w:tc>
        <w:tc>
          <w:tcPr>
            <w:tcW w:w="935" w:type="pct"/>
          </w:tcPr>
          <w:p w14:paraId="35151C6F" w14:textId="3F6207AE" w:rsidR="00240D6A" w:rsidRPr="00793E32" w:rsidRDefault="00240D6A" w:rsidP="00240D6A">
            <w:r w:rsidRPr="00793E32">
              <w:rPr>
                <w:b/>
                <w:sz w:val="18"/>
              </w:rPr>
              <w:t>Tipologia aiuto (indicare regime de minimis o gber e relativo articolo)</w:t>
            </w:r>
          </w:p>
        </w:tc>
        <w:tc>
          <w:tcPr>
            <w:tcW w:w="979" w:type="pct"/>
          </w:tcPr>
          <w:p w14:paraId="3696CECE" w14:textId="5EBB24CD" w:rsidR="00240D6A" w:rsidRPr="00793E32" w:rsidRDefault="00240D6A" w:rsidP="00240D6A">
            <w:pPr>
              <w:rPr>
                <w:b/>
                <w:sz w:val="18"/>
              </w:rPr>
            </w:pPr>
            <w:r w:rsidRPr="00793E32">
              <w:rPr>
                <w:b/>
                <w:sz w:val="18"/>
              </w:rPr>
              <w:t>Importo dell’anticipazione (fino al 40% del contributo concesso)</w:t>
            </w:r>
          </w:p>
        </w:tc>
      </w:tr>
      <w:tr w:rsidR="00240D6A" w:rsidRPr="00793E32" w14:paraId="17B3D0C8" w14:textId="5288805D" w:rsidTr="00793E32">
        <w:tc>
          <w:tcPr>
            <w:tcW w:w="1192" w:type="pct"/>
          </w:tcPr>
          <w:p w14:paraId="7B00357B" w14:textId="644D9E5A" w:rsidR="00240D6A" w:rsidRPr="00793E32" w:rsidRDefault="00240D6A" w:rsidP="00240D6A">
            <w:r w:rsidRPr="00793E32">
              <w:rPr>
                <w:sz w:val="18"/>
              </w:rPr>
              <w:t>PIANO DEGLI INVESTIMENTI PRODUTTIVI</w:t>
            </w:r>
          </w:p>
        </w:tc>
        <w:tc>
          <w:tcPr>
            <w:tcW w:w="927" w:type="pct"/>
          </w:tcPr>
          <w:p w14:paraId="63B73A8A" w14:textId="5CE1D448" w:rsidR="00240D6A" w:rsidRPr="00793E32" w:rsidRDefault="00240D6A" w:rsidP="00240D6A">
            <w:pPr>
              <w:jc w:val="right"/>
            </w:pPr>
          </w:p>
        </w:tc>
        <w:tc>
          <w:tcPr>
            <w:tcW w:w="967" w:type="pct"/>
          </w:tcPr>
          <w:p w14:paraId="074DAFA1" w14:textId="74362978" w:rsidR="00240D6A" w:rsidRPr="00793E32" w:rsidRDefault="00240D6A" w:rsidP="00240D6A">
            <w:pPr>
              <w:jc w:val="right"/>
            </w:pPr>
          </w:p>
        </w:tc>
        <w:tc>
          <w:tcPr>
            <w:tcW w:w="935" w:type="pct"/>
          </w:tcPr>
          <w:p w14:paraId="4A5771C1" w14:textId="0A2979E6" w:rsidR="00240D6A" w:rsidRPr="00793E32" w:rsidRDefault="00240D6A" w:rsidP="00240D6A"/>
        </w:tc>
        <w:tc>
          <w:tcPr>
            <w:tcW w:w="979" w:type="pct"/>
          </w:tcPr>
          <w:p w14:paraId="59B14D38" w14:textId="77777777" w:rsidR="00240D6A" w:rsidRPr="00793E32" w:rsidRDefault="00240D6A" w:rsidP="00240D6A"/>
        </w:tc>
      </w:tr>
      <w:tr w:rsidR="00240D6A" w:rsidRPr="00793E32" w14:paraId="2F331D99" w14:textId="01EC4A98" w:rsidTr="00793E32">
        <w:tc>
          <w:tcPr>
            <w:tcW w:w="1192" w:type="pct"/>
          </w:tcPr>
          <w:p w14:paraId="685D5010" w14:textId="764F628A" w:rsidR="00240D6A" w:rsidRPr="00793E32" w:rsidRDefault="00240D6A" w:rsidP="00240D6A">
            <w:r w:rsidRPr="00793E32">
              <w:rPr>
                <w:sz w:val="18"/>
              </w:rPr>
              <w:t>PIANO DEI SERVIZI</w:t>
            </w:r>
          </w:p>
        </w:tc>
        <w:tc>
          <w:tcPr>
            <w:tcW w:w="927" w:type="pct"/>
          </w:tcPr>
          <w:p w14:paraId="38F5E47C" w14:textId="22C26AA0" w:rsidR="00240D6A" w:rsidRPr="00793E32" w:rsidRDefault="00240D6A" w:rsidP="00240D6A">
            <w:pPr>
              <w:jc w:val="right"/>
            </w:pPr>
          </w:p>
        </w:tc>
        <w:tc>
          <w:tcPr>
            <w:tcW w:w="967" w:type="pct"/>
          </w:tcPr>
          <w:p w14:paraId="4C4B4E33" w14:textId="4F91ADB9" w:rsidR="00240D6A" w:rsidRPr="00793E32" w:rsidRDefault="00240D6A" w:rsidP="00240D6A">
            <w:pPr>
              <w:jc w:val="right"/>
            </w:pPr>
          </w:p>
        </w:tc>
        <w:tc>
          <w:tcPr>
            <w:tcW w:w="935" w:type="pct"/>
          </w:tcPr>
          <w:p w14:paraId="0003DC9D" w14:textId="4A69954E" w:rsidR="00240D6A" w:rsidRPr="00793E32" w:rsidRDefault="00240D6A" w:rsidP="00240D6A"/>
        </w:tc>
        <w:tc>
          <w:tcPr>
            <w:tcW w:w="979" w:type="pct"/>
          </w:tcPr>
          <w:p w14:paraId="60F65640" w14:textId="77777777" w:rsidR="00240D6A" w:rsidRPr="00793E32" w:rsidRDefault="00240D6A" w:rsidP="00240D6A"/>
        </w:tc>
      </w:tr>
      <w:tr w:rsidR="00240D6A" w:rsidRPr="00793E32" w14:paraId="0F17487E" w14:textId="6557B575" w:rsidTr="00793E32">
        <w:tc>
          <w:tcPr>
            <w:tcW w:w="1192" w:type="pct"/>
          </w:tcPr>
          <w:p w14:paraId="570330A7" w14:textId="217D02E1" w:rsidR="00240D6A" w:rsidRPr="00793E32" w:rsidRDefault="00240D6A" w:rsidP="00240D6A">
            <w:r w:rsidRPr="00793E32">
              <w:rPr>
                <w:sz w:val="18"/>
                <w:szCs w:val="18"/>
              </w:rPr>
              <w:lastRenderedPageBreak/>
              <w:t>COSTI INDIRETTI (ESCLUSIVAMENTE NEL CASO DI ADESIONE AL REGIME DE.MINIMIS)</w:t>
            </w:r>
          </w:p>
        </w:tc>
        <w:tc>
          <w:tcPr>
            <w:tcW w:w="927" w:type="pct"/>
          </w:tcPr>
          <w:p w14:paraId="13D56436" w14:textId="479CC3FB" w:rsidR="00240D6A" w:rsidRPr="00793E32" w:rsidRDefault="00240D6A" w:rsidP="00240D6A">
            <w:pPr>
              <w:jc w:val="right"/>
            </w:pPr>
          </w:p>
        </w:tc>
        <w:tc>
          <w:tcPr>
            <w:tcW w:w="967" w:type="pct"/>
          </w:tcPr>
          <w:p w14:paraId="7C72187F" w14:textId="53FA625F" w:rsidR="00240D6A" w:rsidRPr="00793E32" w:rsidRDefault="00240D6A" w:rsidP="00240D6A">
            <w:pPr>
              <w:jc w:val="right"/>
            </w:pPr>
          </w:p>
        </w:tc>
        <w:tc>
          <w:tcPr>
            <w:tcW w:w="935" w:type="pct"/>
          </w:tcPr>
          <w:p w14:paraId="4022B8C6" w14:textId="77777777" w:rsidR="00240D6A" w:rsidRPr="00793E32" w:rsidRDefault="00240D6A" w:rsidP="00240D6A"/>
        </w:tc>
        <w:tc>
          <w:tcPr>
            <w:tcW w:w="979" w:type="pct"/>
          </w:tcPr>
          <w:p w14:paraId="70D94309" w14:textId="77777777" w:rsidR="00240D6A" w:rsidRPr="00793E32" w:rsidRDefault="00240D6A" w:rsidP="00240D6A"/>
        </w:tc>
      </w:tr>
      <w:tr w:rsidR="00240D6A" w:rsidRPr="00793E32" w14:paraId="499F149E" w14:textId="59EDA1EF" w:rsidTr="00793E32">
        <w:tc>
          <w:tcPr>
            <w:tcW w:w="1192" w:type="pct"/>
          </w:tcPr>
          <w:p w14:paraId="0B44C4F8" w14:textId="77777777" w:rsidR="00240D6A" w:rsidRPr="00793E32" w:rsidRDefault="00240D6A" w:rsidP="00240D6A">
            <w:pPr>
              <w:rPr>
                <w:b/>
                <w:bCs/>
              </w:rPr>
            </w:pPr>
            <w:r w:rsidRPr="00793E32">
              <w:rPr>
                <w:b/>
                <w:bCs/>
                <w:sz w:val="18"/>
              </w:rPr>
              <w:t>TOTALE</w:t>
            </w:r>
          </w:p>
        </w:tc>
        <w:tc>
          <w:tcPr>
            <w:tcW w:w="927" w:type="pct"/>
          </w:tcPr>
          <w:p w14:paraId="3F99FEDD" w14:textId="184B127C" w:rsidR="00240D6A" w:rsidRPr="00793E32" w:rsidRDefault="00240D6A" w:rsidP="00240D6A">
            <w:pPr>
              <w:jc w:val="right"/>
            </w:pPr>
          </w:p>
        </w:tc>
        <w:tc>
          <w:tcPr>
            <w:tcW w:w="967" w:type="pct"/>
          </w:tcPr>
          <w:p w14:paraId="11D332BD" w14:textId="6F43D4E4" w:rsidR="00240D6A" w:rsidRPr="00793E32" w:rsidRDefault="00240D6A" w:rsidP="00240D6A">
            <w:pPr>
              <w:jc w:val="right"/>
            </w:pPr>
          </w:p>
        </w:tc>
        <w:tc>
          <w:tcPr>
            <w:tcW w:w="935" w:type="pct"/>
          </w:tcPr>
          <w:p w14:paraId="6E4E36F4" w14:textId="77777777" w:rsidR="00240D6A" w:rsidRPr="00793E32" w:rsidRDefault="00240D6A" w:rsidP="00240D6A"/>
        </w:tc>
        <w:tc>
          <w:tcPr>
            <w:tcW w:w="979" w:type="pct"/>
          </w:tcPr>
          <w:p w14:paraId="0C6A3CCC" w14:textId="77777777" w:rsidR="00240D6A" w:rsidRPr="00793E32" w:rsidRDefault="00240D6A" w:rsidP="00240D6A"/>
        </w:tc>
      </w:tr>
    </w:tbl>
    <w:p w14:paraId="5A1A4778" w14:textId="77777777" w:rsidR="00240D6A" w:rsidRDefault="00240D6A" w:rsidP="005E63F6">
      <w:pPr>
        <w:pStyle w:val="Predefinito"/>
        <w:tabs>
          <w:tab w:val="left" w:pos="-11452"/>
        </w:tabs>
        <w:spacing w:after="120"/>
        <w:rPr>
          <w:rFonts w:cs="Times New Roman"/>
          <w:iCs/>
          <w:highlight w:val="yellow"/>
        </w:rPr>
      </w:pPr>
    </w:p>
    <w:p w14:paraId="735A836A" w14:textId="623B4CCA" w:rsidR="0066208A" w:rsidRPr="00240D6A" w:rsidRDefault="0066208A" w:rsidP="0066208A">
      <w:pPr>
        <w:pStyle w:val="Predefinito"/>
        <w:tabs>
          <w:tab w:val="left" w:pos="720"/>
        </w:tabs>
        <w:spacing w:after="120"/>
        <w:ind w:left="716"/>
      </w:pPr>
      <w:r w:rsidRPr="00240D6A">
        <w:rPr>
          <w:rFonts w:cs="Times New Roman"/>
          <w:b/>
          <w:bCs/>
          <w:szCs w:val="24"/>
        </w:rPr>
        <w:t xml:space="preserve">Data di inizio </w:t>
      </w:r>
      <w:r w:rsidR="00240D6A" w:rsidRPr="00240D6A">
        <w:rPr>
          <w:rFonts w:cs="Times New Roman"/>
          <w:b/>
          <w:bCs/>
          <w:szCs w:val="24"/>
        </w:rPr>
        <w:t>del Piano</w:t>
      </w:r>
      <w:r w:rsidRPr="00240D6A">
        <w:rPr>
          <w:rFonts w:cs="Times New Roman"/>
          <w:bCs/>
          <w:szCs w:val="24"/>
        </w:rPr>
        <w:t xml:space="preserve">: ________________________________ </w:t>
      </w:r>
      <w:r w:rsidRPr="00240D6A">
        <w:rPr>
          <w:rFonts w:cs="Times New Roman"/>
          <w:bCs/>
          <w:i/>
          <w:szCs w:val="24"/>
        </w:rPr>
        <w:t xml:space="preserve">(inserire la data di inizio del </w:t>
      </w:r>
      <w:r w:rsidR="00240D6A" w:rsidRPr="00240D6A">
        <w:rPr>
          <w:rFonts w:cs="Times New Roman"/>
          <w:bCs/>
          <w:i/>
          <w:szCs w:val="24"/>
        </w:rPr>
        <w:t>Piano</w:t>
      </w:r>
      <w:r w:rsidRPr="00240D6A">
        <w:rPr>
          <w:rFonts w:cs="Times New Roman"/>
          <w:bCs/>
          <w:i/>
          <w:szCs w:val="24"/>
        </w:rPr>
        <w:t>);</w:t>
      </w:r>
    </w:p>
    <w:p w14:paraId="72707057" w14:textId="01AA3B68" w:rsidR="0066208A" w:rsidRPr="003C2047" w:rsidRDefault="0066208A" w:rsidP="0066208A">
      <w:pPr>
        <w:pStyle w:val="Predefinito"/>
        <w:numPr>
          <w:ilvl w:val="0"/>
          <w:numId w:val="114"/>
        </w:numPr>
        <w:tabs>
          <w:tab w:val="left" w:pos="-11452"/>
        </w:tabs>
        <w:spacing w:before="120" w:after="120"/>
        <w:rPr>
          <w:bCs/>
        </w:rPr>
      </w:pPr>
      <w:r w:rsidRPr="003C2047">
        <w:rPr>
          <w:rFonts w:cs="Times New Roman"/>
          <w:szCs w:val="24"/>
        </w:rPr>
        <w:t>l’importo pari al 40% del contributo concesso è erogabile a titolo di anticipazione ai sensi dell’art. 91, comma 5, del Regolamento (UE) n. 1060/2021 - previa presentazione di fideiussione irrevocabile, incondizionata ed escutibile a prima richiesta a favore dell’Ente Garantito</w:t>
      </w:r>
      <w:r w:rsidR="003C2047" w:rsidRPr="003C2047">
        <w:rPr>
          <w:rFonts w:cs="Times New Roman"/>
          <w:szCs w:val="24"/>
        </w:rPr>
        <w:t>,</w:t>
      </w:r>
      <w:r w:rsidRPr="003C2047">
        <w:rPr>
          <w:rFonts w:cs="Times New Roman"/>
          <w:szCs w:val="24"/>
        </w:rPr>
        <w:t xml:space="preserve"> </w:t>
      </w:r>
      <w:r w:rsidRPr="003C2047">
        <w:rPr>
          <w:rFonts w:cs="Times New Roman"/>
          <w:bCs/>
          <w:szCs w:val="24"/>
        </w:rPr>
        <w:t>fino a un importo massimo del 40% del contributo medesimo.</w:t>
      </w:r>
    </w:p>
    <w:p w14:paraId="5E92BD1A" w14:textId="551651F0" w:rsidR="0066208A" w:rsidRPr="0009108C" w:rsidRDefault="0066208A" w:rsidP="0066208A">
      <w:pPr>
        <w:pStyle w:val="Predefinito"/>
        <w:numPr>
          <w:ilvl w:val="0"/>
          <w:numId w:val="114"/>
        </w:numPr>
        <w:tabs>
          <w:tab w:val="left" w:pos="-11463"/>
        </w:tabs>
        <w:spacing w:after="120"/>
        <w:rPr>
          <w:rFonts w:cs="Times New Roman"/>
          <w:szCs w:val="24"/>
        </w:rPr>
      </w:pPr>
      <w:r w:rsidRPr="0009108C">
        <w:rPr>
          <w:rFonts w:cs="Times New Roman"/>
          <w:szCs w:val="24"/>
        </w:rPr>
        <w:t xml:space="preserve">La fideiussione suddetta deve essere rilasciata a garanzia dell'eventuale richiesta di restituzione dell’anticipazione erogata, </w:t>
      </w:r>
      <w:r w:rsidR="00AD11F8">
        <w:rPr>
          <w:rFonts w:cs="Times New Roman"/>
          <w:szCs w:val="24"/>
        </w:rPr>
        <w:t>oltre gli</w:t>
      </w:r>
      <w:r w:rsidRPr="0009108C">
        <w:rPr>
          <w:rFonts w:cs="Times New Roman"/>
          <w:szCs w:val="24"/>
        </w:rPr>
        <w:t xml:space="preserve"> interessi e</w:t>
      </w:r>
      <w:r w:rsidR="00AD11F8">
        <w:rPr>
          <w:rFonts w:cs="Times New Roman"/>
          <w:szCs w:val="24"/>
        </w:rPr>
        <w:t xml:space="preserve"> eventuali sanzioni</w:t>
      </w:r>
      <w:r w:rsidRPr="0009108C">
        <w:rPr>
          <w:rFonts w:cs="Times New Roman"/>
          <w:szCs w:val="24"/>
        </w:rPr>
        <w:t>, nei casi di revoca previsti dalla normativa e dall</w:t>
      </w:r>
      <w:r w:rsidR="003C2047" w:rsidRPr="0009108C">
        <w:rPr>
          <w:rFonts w:cs="Times New Roman"/>
          <w:szCs w:val="24"/>
        </w:rPr>
        <w:t xml:space="preserve">’Avviso, </w:t>
      </w:r>
      <w:r w:rsidRPr="0009108C">
        <w:rPr>
          <w:rFonts w:cs="Times New Roman"/>
          <w:szCs w:val="24"/>
        </w:rPr>
        <w:t xml:space="preserve">dal Provvedimento di Concessione provvisoria </w:t>
      </w:r>
      <w:r w:rsidR="003C2047" w:rsidRPr="0009108C">
        <w:rPr>
          <w:rFonts w:cs="Times New Roman"/>
          <w:szCs w:val="24"/>
        </w:rPr>
        <w:t xml:space="preserve">del contributo </w:t>
      </w:r>
      <w:r w:rsidRPr="0009108C">
        <w:rPr>
          <w:rFonts w:cs="Times New Roman"/>
          <w:szCs w:val="24"/>
        </w:rPr>
        <w:t>e dal Disciplinare</w:t>
      </w:r>
      <w:r w:rsidR="003C2047" w:rsidRPr="0009108C">
        <w:rPr>
          <w:rFonts w:cs="Times New Roman"/>
          <w:szCs w:val="24"/>
        </w:rPr>
        <w:t xml:space="preserve"> del beneficiario degli aiuti</w:t>
      </w:r>
      <w:r w:rsidRPr="0009108C">
        <w:rPr>
          <w:rFonts w:cs="Times New Roman"/>
          <w:szCs w:val="24"/>
        </w:rPr>
        <w:t>.</w:t>
      </w:r>
    </w:p>
    <w:p w14:paraId="3E6D8642" w14:textId="272A5531" w:rsidR="0066208A" w:rsidRDefault="00747AE6" w:rsidP="006B2ECD">
      <w:pPr>
        <w:pStyle w:val="Predefinito"/>
        <w:numPr>
          <w:ilvl w:val="0"/>
          <w:numId w:val="114"/>
        </w:numPr>
        <w:tabs>
          <w:tab w:val="left" w:pos="-11463"/>
        </w:tabs>
        <w:spacing w:after="120"/>
        <w:rPr>
          <w:rFonts w:cs="Times New Roman"/>
          <w:szCs w:val="24"/>
        </w:rPr>
      </w:pPr>
      <w:bookmarkStart w:id="1" w:name="_Hlk210204898"/>
      <w:r>
        <w:rPr>
          <w:rFonts w:cs="Times New Roman"/>
          <w:szCs w:val="24"/>
        </w:rPr>
        <w:t>L</w:t>
      </w:r>
      <w:r w:rsidR="0066208A" w:rsidRPr="0009108C">
        <w:rPr>
          <w:rFonts w:cs="Times New Roman"/>
          <w:szCs w:val="24"/>
        </w:rPr>
        <w:t xml:space="preserve">a fideiussione può essere escussa, oltre che nei casi di revoca di cui sopra, anche </w:t>
      </w:r>
      <w:r w:rsidR="003C2047" w:rsidRPr="0009108C">
        <w:rPr>
          <w:rFonts w:cs="Times New Roman"/>
          <w:szCs w:val="24"/>
        </w:rPr>
        <w:t xml:space="preserve">quando la Contraente </w:t>
      </w:r>
      <w:r w:rsidR="0066208A" w:rsidRPr="0009108C">
        <w:rPr>
          <w:rFonts w:cs="Times New Roman"/>
          <w:szCs w:val="24"/>
        </w:rPr>
        <w:t>non</w:t>
      </w:r>
      <w:r w:rsidR="00DC3D47">
        <w:rPr>
          <w:rFonts w:cs="Times New Roman"/>
          <w:szCs w:val="24"/>
        </w:rPr>
        <w:t xml:space="preserve"> abbia</w:t>
      </w:r>
      <w:r w:rsidR="0066208A" w:rsidRPr="0009108C">
        <w:rPr>
          <w:rFonts w:cs="Times New Roman"/>
          <w:szCs w:val="24"/>
        </w:rPr>
        <w:t xml:space="preserve"> </w:t>
      </w:r>
      <w:r w:rsidR="00DC3D47">
        <w:rPr>
          <w:rFonts w:cs="Times New Roman"/>
          <w:szCs w:val="24"/>
        </w:rPr>
        <w:t>concluso</w:t>
      </w:r>
      <w:r w:rsidR="00356029" w:rsidRPr="00356029">
        <w:rPr>
          <w:rFonts w:cs="Times New Roman"/>
          <w:szCs w:val="24"/>
        </w:rPr>
        <w:t>, entro il 31.10.2026</w:t>
      </w:r>
      <w:r w:rsidR="00277CA2">
        <w:rPr>
          <w:rFonts w:cs="Times New Roman"/>
          <w:szCs w:val="24"/>
        </w:rPr>
        <w:t xml:space="preserve"> o entro il termine di proroga autorizzato</w:t>
      </w:r>
      <w:r w:rsidR="00356029" w:rsidRPr="00356029">
        <w:rPr>
          <w:rFonts w:cs="Times New Roman"/>
          <w:szCs w:val="24"/>
        </w:rPr>
        <w:t>, il</w:t>
      </w:r>
      <w:r w:rsidR="00DC3D47">
        <w:rPr>
          <w:rFonts w:cs="Times New Roman"/>
          <w:szCs w:val="24"/>
        </w:rPr>
        <w:t xml:space="preserve"> Piano agevolato e </w:t>
      </w:r>
      <w:r w:rsidR="00DC3D47" w:rsidRPr="0009108C">
        <w:rPr>
          <w:rFonts w:cs="Times New Roman"/>
          <w:szCs w:val="24"/>
        </w:rPr>
        <w:t>non</w:t>
      </w:r>
      <w:r w:rsidR="00DC3D47">
        <w:rPr>
          <w:rFonts w:cs="Times New Roman"/>
          <w:szCs w:val="24"/>
        </w:rPr>
        <w:t xml:space="preserve"> abbia</w:t>
      </w:r>
      <w:r w:rsidR="00DC3D47" w:rsidRPr="0009108C">
        <w:rPr>
          <w:rFonts w:cs="Times New Roman"/>
          <w:szCs w:val="24"/>
        </w:rPr>
        <w:t xml:space="preserve"> </w:t>
      </w:r>
      <w:r w:rsidR="00DC3D47" w:rsidRPr="00356029">
        <w:rPr>
          <w:rFonts w:cs="Times New Roman"/>
          <w:szCs w:val="24"/>
        </w:rPr>
        <w:t>comprovato</w:t>
      </w:r>
      <w:r w:rsidR="00DC3D47">
        <w:rPr>
          <w:rFonts w:cs="Times New Roman"/>
          <w:szCs w:val="24"/>
        </w:rPr>
        <w:t xml:space="preserve"> il</w:t>
      </w:r>
      <w:r w:rsidR="00356029" w:rsidRPr="00356029">
        <w:rPr>
          <w:rFonts w:cs="Times New Roman"/>
          <w:szCs w:val="24"/>
        </w:rPr>
        <w:t xml:space="preserve"> sostenimento di spese ammissibili mediante fatture quietanzate</w:t>
      </w:r>
      <w:r w:rsidR="00356029">
        <w:rPr>
          <w:rFonts w:cs="Times New Roman"/>
          <w:szCs w:val="24"/>
        </w:rPr>
        <w:t xml:space="preserve"> </w:t>
      </w:r>
      <w:r w:rsidR="0066208A" w:rsidRPr="0009108C">
        <w:rPr>
          <w:rFonts w:cs="Times New Roman"/>
          <w:szCs w:val="24"/>
        </w:rPr>
        <w:t>o documenti contabili di valore probatorio equivalente</w:t>
      </w:r>
      <w:r w:rsidR="001D2E1B">
        <w:rPr>
          <w:rFonts w:cs="Times New Roman"/>
          <w:szCs w:val="24"/>
        </w:rPr>
        <w:t xml:space="preserve"> </w:t>
      </w:r>
      <w:r w:rsidR="001D2E1B" w:rsidRPr="001D2E1B">
        <w:rPr>
          <w:rFonts w:cs="Times New Roman"/>
          <w:szCs w:val="24"/>
        </w:rPr>
        <w:t>e/o non abbia provveduto, entro 30 giorni solari e consecutivi dall'ultimazione del Piano aziendale e nel rispetto delle disposizioni dell'Appendice 6</w:t>
      </w:r>
      <w:r w:rsidR="006B2ECD">
        <w:rPr>
          <w:rFonts w:cs="Times New Roman"/>
          <w:szCs w:val="24"/>
        </w:rPr>
        <w:t xml:space="preserve"> e del </w:t>
      </w:r>
      <w:r w:rsidR="006B2ECD" w:rsidRPr="0009108C">
        <w:rPr>
          <w:rFonts w:cs="Times New Roman"/>
          <w:szCs w:val="24"/>
        </w:rPr>
        <w:t>Disciplinare del beneficiario degli aiuti</w:t>
      </w:r>
      <w:r w:rsidR="001D2E1B" w:rsidRPr="006B2ECD">
        <w:rPr>
          <w:rFonts w:cs="Times New Roman"/>
          <w:szCs w:val="24"/>
        </w:rPr>
        <w:t>, alla trasmissione della rendicontazione finale e della richiesta di erogazione del saldo.</w:t>
      </w:r>
    </w:p>
    <w:p w14:paraId="201664E5" w14:textId="37E7A1F7" w:rsidR="00BF725B" w:rsidRPr="00BF725B" w:rsidRDefault="00BF725B" w:rsidP="00BC6BC9">
      <w:pPr>
        <w:pStyle w:val="Predefinito"/>
        <w:numPr>
          <w:ilvl w:val="0"/>
          <w:numId w:val="114"/>
        </w:numPr>
        <w:tabs>
          <w:tab w:val="left" w:pos="-11463"/>
        </w:tabs>
        <w:spacing w:after="120"/>
        <w:rPr>
          <w:rFonts w:cs="Times New Roman"/>
          <w:szCs w:val="24"/>
        </w:rPr>
      </w:pPr>
      <w:r w:rsidRPr="00BF725B">
        <w:rPr>
          <w:rFonts w:cs="Times New Roman"/>
          <w:szCs w:val="24"/>
        </w:rPr>
        <w:t>La fideiussione può essere escussa anche precedentemente all'adozione di un formale provvedimento di revoca del contributo</w:t>
      </w:r>
      <w:r>
        <w:rPr>
          <w:rFonts w:cs="Times New Roman"/>
          <w:szCs w:val="24"/>
        </w:rPr>
        <w:t xml:space="preserve">, nel caso di </w:t>
      </w:r>
      <w:r w:rsidR="00143927" w:rsidRPr="00143927">
        <w:rPr>
          <w:rFonts w:cs="Times New Roman"/>
          <w:szCs w:val="24"/>
        </w:rPr>
        <w:t>inadempienza riscontrata in capo alla Contraente dall'Ente Garantito</w:t>
      </w:r>
      <w:r w:rsidRPr="00BF725B">
        <w:rPr>
          <w:rFonts w:cs="Times New Roman"/>
          <w:szCs w:val="24"/>
        </w:rPr>
        <w:t>.</w:t>
      </w:r>
    </w:p>
    <w:bookmarkEnd w:id="1"/>
    <w:p w14:paraId="0AC45677" w14:textId="77777777" w:rsidR="0066208A" w:rsidRPr="00230555" w:rsidRDefault="0066208A" w:rsidP="0066208A">
      <w:pPr>
        <w:pStyle w:val="Predefinito"/>
        <w:numPr>
          <w:ilvl w:val="0"/>
          <w:numId w:val="114"/>
        </w:numPr>
        <w:tabs>
          <w:tab w:val="left" w:pos="-10020"/>
        </w:tabs>
        <w:spacing w:after="120"/>
      </w:pPr>
      <w:r w:rsidRPr="00230555">
        <w:rPr>
          <w:i/>
        </w:rPr>
        <w:t xml:space="preserve">(scegliere </w:t>
      </w:r>
      <w:r w:rsidRPr="00230555">
        <w:rPr>
          <w:b/>
          <w:i/>
        </w:rPr>
        <w:t>una</w:t>
      </w:r>
      <w:r w:rsidRPr="00230555">
        <w:rPr>
          <w:i/>
        </w:rPr>
        <w:t xml:space="preserve"> delle opzioni)</w:t>
      </w:r>
      <w:r w:rsidRPr="00230555">
        <w:rPr>
          <w:rFonts w:cs="Times New Roman"/>
          <w:szCs w:val="24"/>
        </w:rPr>
        <w:t xml:space="preserve"> </w:t>
      </w:r>
    </w:p>
    <w:p w14:paraId="2935C775" w14:textId="1C2046A5" w:rsidR="0066208A" w:rsidRPr="00230555" w:rsidRDefault="0066208A" w:rsidP="00230555">
      <w:pPr>
        <w:pStyle w:val="Predefinito"/>
        <w:numPr>
          <w:ilvl w:val="0"/>
          <w:numId w:val="118"/>
        </w:numPr>
        <w:tabs>
          <w:tab w:val="left" w:pos="-712"/>
        </w:tabs>
        <w:spacing w:after="120"/>
      </w:pPr>
      <w:r w:rsidRPr="00230555">
        <w:rPr>
          <w:rFonts w:cs="Times New Roman"/>
          <w:szCs w:val="24"/>
        </w:rPr>
        <w:t>La Banca</w:t>
      </w:r>
      <w:r w:rsidR="00B76E68" w:rsidRPr="00230555">
        <w:rPr>
          <w:rFonts w:cs="Times New Roman"/>
          <w:szCs w:val="24"/>
        </w:rPr>
        <w:t>/Gruppo bancario</w:t>
      </w:r>
      <w:r w:rsidRPr="00230555">
        <w:rPr>
          <w:rFonts w:cs="Times New Roman"/>
          <w:szCs w:val="24"/>
        </w:rPr>
        <w:t xml:space="preserve"> </w:t>
      </w:r>
      <w:r w:rsidR="00B76E68" w:rsidRPr="00230555">
        <w:rPr>
          <w:rFonts w:cs="Times New Roman"/>
          <w:szCs w:val="24"/>
        </w:rPr>
        <w:t xml:space="preserve">iscritta/o agli Albi ed elenchi di vigilanza </w:t>
      </w:r>
      <w:r w:rsidR="00DA457F">
        <w:rPr>
          <w:rFonts w:cs="Times New Roman"/>
          <w:szCs w:val="24"/>
        </w:rPr>
        <w:t>tenuti</w:t>
      </w:r>
      <w:r w:rsidR="00B76E68" w:rsidRPr="00230555">
        <w:rPr>
          <w:rFonts w:cs="Times New Roman"/>
          <w:szCs w:val="24"/>
        </w:rPr>
        <w:t xml:space="preserve"> dalla Banca d’Italia </w:t>
      </w:r>
      <w:r w:rsidRPr="00230555">
        <w:rPr>
          <w:rFonts w:cs="Times New Roman"/>
          <w:szCs w:val="24"/>
        </w:rPr>
        <w:t xml:space="preserve">____________________________________________________________________ </w:t>
      </w:r>
    </w:p>
    <w:p w14:paraId="0F319E23" w14:textId="50215C1D" w:rsidR="0066208A" w:rsidRDefault="00DA457F" w:rsidP="00230555">
      <w:pPr>
        <w:pStyle w:val="Predefinito"/>
        <w:numPr>
          <w:ilvl w:val="0"/>
          <w:numId w:val="118"/>
        </w:numPr>
        <w:tabs>
          <w:tab w:val="left" w:pos="4"/>
        </w:tabs>
        <w:spacing w:after="120"/>
        <w:rPr>
          <w:rFonts w:cs="Times New Roman"/>
          <w:szCs w:val="24"/>
        </w:rPr>
      </w:pPr>
      <w:r>
        <w:rPr>
          <w:rFonts w:cs="Times New Roman"/>
          <w:szCs w:val="24"/>
        </w:rPr>
        <w:t xml:space="preserve">La </w:t>
      </w:r>
      <w:r w:rsidRPr="00DA457F">
        <w:rPr>
          <w:rFonts w:cs="Times New Roman"/>
          <w:szCs w:val="24"/>
        </w:rPr>
        <w:t>compagni</w:t>
      </w:r>
      <w:r>
        <w:rPr>
          <w:rFonts w:cs="Times New Roman"/>
          <w:szCs w:val="24"/>
        </w:rPr>
        <w:t>a</w:t>
      </w:r>
      <w:r w:rsidRPr="00DA457F">
        <w:rPr>
          <w:rFonts w:cs="Times New Roman"/>
          <w:szCs w:val="24"/>
        </w:rPr>
        <w:t xml:space="preserve"> assicurativ</w:t>
      </w:r>
      <w:r>
        <w:rPr>
          <w:rFonts w:cs="Times New Roman"/>
          <w:szCs w:val="24"/>
        </w:rPr>
        <w:t>a</w:t>
      </w:r>
      <w:r>
        <w:rPr>
          <w:rFonts w:cs="Times New Roman"/>
          <w:sz w:val="14"/>
          <w:szCs w:val="24"/>
        </w:rPr>
        <w:t xml:space="preserve"> </w:t>
      </w:r>
      <w:r w:rsidR="00E320F6" w:rsidRPr="00E320F6">
        <w:rPr>
          <w:rFonts w:cs="Times New Roman"/>
          <w:szCs w:val="24"/>
        </w:rPr>
        <w:t>iscritta al RUI (Registro Unico degli Intermediari Assicurativi e Riassicurativi)</w:t>
      </w:r>
      <w:r>
        <w:rPr>
          <w:rFonts w:cs="Times New Roman"/>
          <w:szCs w:val="24"/>
        </w:rPr>
        <w:t xml:space="preserve"> e iscritta</w:t>
      </w:r>
      <w:r w:rsidRPr="00DA457F">
        <w:rPr>
          <w:rFonts w:cs="Times New Roman"/>
          <w:szCs w:val="24"/>
        </w:rPr>
        <w:t xml:space="preserve"> all’elenco delle imprese autorizzate all’esercizio del ramo cauzioni e iscritta negli elenchi </w:t>
      </w:r>
      <w:r w:rsidR="00E23353">
        <w:rPr>
          <w:rFonts w:cs="Times New Roman"/>
          <w:szCs w:val="24"/>
        </w:rPr>
        <w:t>del</w:t>
      </w:r>
      <w:r w:rsidRPr="00DA457F">
        <w:rPr>
          <w:rFonts w:cs="Times New Roman"/>
          <w:szCs w:val="24"/>
        </w:rPr>
        <w:t>l’IVASS delle imprese ammesse ad operare nel territorio della Repubblica italiana, in regime di stabilimento o di libera prestazione di servizi;</w:t>
      </w:r>
      <w:r w:rsidR="00E320F6">
        <w:rPr>
          <w:rFonts w:cs="Times New Roman"/>
          <w:szCs w:val="24"/>
        </w:rPr>
        <w:t xml:space="preserve"> </w:t>
      </w:r>
      <w:r>
        <w:rPr>
          <w:rFonts w:cs="Times New Roman"/>
          <w:szCs w:val="24"/>
        </w:rPr>
        <w:t xml:space="preserve">e </w:t>
      </w:r>
      <w:r w:rsidR="0066208A" w:rsidRPr="00230555">
        <w:rPr>
          <w:rFonts w:cs="Times New Roman"/>
          <w:szCs w:val="24"/>
        </w:rPr>
        <w:t xml:space="preserve">_________________________________________________________ </w:t>
      </w:r>
    </w:p>
    <w:p w14:paraId="0BA1A72B" w14:textId="42540ADC" w:rsidR="0066208A" w:rsidRPr="00230555" w:rsidRDefault="0066208A" w:rsidP="0066208A">
      <w:pPr>
        <w:pStyle w:val="Predefinito"/>
        <w:tabs>
          <w:tab w:val="left" w:pos="720"/>
        </w:tabs>
        <w:spacing w:after="120"/>
        <w:ind w:left="716"/>
        <w:rPr>
          <w:rFonts w:cs="Times New Roman"/>
          <w:szCs w:val="24"/>
        </w:rPr>
      </w:pPr>
      <w:r w:rsidRPr="00230555">
        <w:rPr>
          <w:rFonts w:cs="Times New Roman"/>
          <w:szCs w:val="24"/>
        </w:rPr>
        <w:t>ha preso visione dell</w:t>
      </w:r>
      <w:r w:rsidR="00B76E68" w:rsidRPr="00230555">
        <w:rPr>
          <w:rFonts w:cs="Times New Roman"/>
          <w:szCs w:val="24"/>
        </w:rPr>
        <w:t>’Avviso</w:t>
      </w:r>
      <w:r w:rsidRPr="00230555">
        <w:rPr>
          <w:rFonts w:cs="Times New Roman"/>
          <w:szCs w:val="24"/>
        </w:rPr>
        <w:t xml:space="preserve">, della domanda di agevolazione e dei relativi allegati, nonché del Provvedimento di concessione provvisoria del contributo a favore della Contraente; </w:t>
      </w:r>
    </w:p>
    <w:p w14:paraId="7FA94DFE" w14:textId="422CEDCE" w:rsidR="00090E60" w:rsidRPr="00E320F6" w:rsidRDefault="00090E60" w:rsidP="00090E60">
      <w:pPr>
        <w:pStyle w:val="Predefinito"/>
        <w:numPr>
          <w:ilvl w:val="0"/>
          <w:numId w:val="114"/>
        </w:numPr>
        <w:tabs>
          <w:tab w:val="left" w:pos="720"/>
        </w:tabs>
        <w:adjustRightInd w:val="0"/>
        <w:spacing w:after="120"/>
        <w:rPr>
          <w:rFonts w:cs="Times New Roman"/>
          <w:szCs w:val="24"/>
        </w:rPr>
      </w:pPr>
      <w:r w:rsidRPr="00D75F95">
        <w:rPr>
          <w:rFonts w:cs="Times New Roman"/>
          <w:szCs w:val="24"/>
        </w:rPr>
        <w:t>Alle garanzie a favore dell</w:t>
      </w:r>
      <w:r w:rsidR="008D69D3">
        <w:rPr>
          <w:rFonts w:cs="Times New Roman"/>
          <w:szCs w:val="24"/>
        </w:rPr>
        <w:t xml:space="preserve">’Ente </w:t>
      </w:r>
      <w:r w:rsidR="00BD35F1">
        <w:rPr>
          <w:rFonts w:cs="Times New Roman"/>
          <w:szCs w:val="24"/>
        </w:rPr>
        <w:t>G</w:t>
      </w:r>
      <w:r w:rsidR="008D69D3">
        <w:rPr>
          <w:rFonts w:cs="Times New Roman"/>
          <w:szCs w:val="24"/>
        </w:rPr>
        <w:t>arantito</w:t>
      </w:r>
      <w:r w:rsidRPr="00D75F95">
        <w:rPr>
          <w:rFonts w:cs="Times New Roman"/>
          <w:szCs w:val="24"/>
        </w:rPr>
        <w:t xml:space="preserve"> di cui al presente atto, si applica la normativa prevista dall’articolo 1, della legge 10 giugno 1982 n. 348 e dall’art. 24, commi 32 e 33, della </w:t>
      </w:r>
      <w:r w:rsidRPr="00E320F6">
        <w:rPr>
          <w:rFonts w:cs="Times New Roman"/>
          <w:szCs w:val="24"/>
        </w:rPr>
        <w:t xml:space="preserve">legge 27 dicembre 1997 n. 449, così come interpretato dall’art 3, comma 8, della legge 23 luglio 2009 n. 99 e relativi ss.mm.ii.; </w:t>
      </w:r>
    </w:p>
    <w:p w14:paraId="5A1C3360" w14:textId="77777777" w:rsidR="0066208A" w:rsidRPr="00E320F6" w:rsidRDefault="0066208A" w:rsidP="00E320F6">
      <w:pPr>
        <w:pStyle w:val="Predefinito"/>
        <w:numPr>
          <w:ilvl w:val="0"/>
          <w:numId w:val="114"/>
        </w:numPr>
        <w:tabs>
          <w:tab w:val="left" w:pos="720"/>
        </w:tabs>
        <w:adjustRightInd w:val="0"/>
        <w:spacing w:after="120"/>
      </w:pPr>
      <w:r w:rsidRPr="00E320F6">
        <w:rPr>
          <w:i/>
        </w:rPr>
        <w:t xml:space="preserve">(scegliere </w:t>
      </w:r>
      <w:r w:rsidRPr="00E320F6">
        <w:rPr>
          <w:b/>
          <w:i/>
        </w:rPr>
        <w:t>una</w:t>
      </w:r>
      <w:r w:rsidRPr="00E320F6">
        <w:rPr>
          <w:i/>
        </w:rPr>
        <w:t xml:space="preserve"> delle opzioni)</w:t>
      </w:r>
      <w:r w:rsidRPr="00E320F6">
        <w:rPr>
          <w:rFonts w:cs="Times New Roman"/>
          <w:szCs w:val="24"/>
        </w:rPr>
        <w:t xml:space="preserve"> </w:t>
      </w:r>
    </w:p>
    <w:p w14:paraId="67445DAB" w14:textId="77777777" w:rsidR="00DA457F" w:rsidRPr="00DA457F" w:rsidRDefault="00DA457F" w:rsidP="00DA457F">
      <w:pPr>
        <w:pStyle w:val="Predefinito"/>
        <w:numPr>
          <w:ilvl w:val="0"/>
          <w:numId w:val="118"/>
        </w:numPr>
        <w:tabs>
          <w:tab w:val="left" w:pos="4"/>
        </w:tabs>
        <w:spacing w:after="120"/>
        <w:rPr>
          <w:rFonts w:cs="Times New Roman"/>
          <w:szCs w:val="24"/>
        </w:rPr>
      </w:pPr>
      <w:r w:rsidRPr="00DA457F">
        <w:rPr>
          <w:rFonts w:cs="Times New Roman"/>
          <w:szCs w:val="24"/>
        </w:rPr>
        <w:t xml:space="preserve">La Banca/Gruppo bancario iscritta/o agli Albi ed elenchi di vigilanza tenuti dalla Banca d’Italia ____________________________________________________________________ </w:t>
      </w:r>
    </w:p>
    <w:p w14:paraId="44CA5E75" w14:textId="1ED00EF3" w:rsidR="00DA457F" w:rsidRPr="00DA457F" w:rsidRDefault="00DA457F" w:rsidP="00DA457F">
      <w:pPr>
        <w:pStyle w:val="Predefinito"/>
        <w:numPr>
          <w:ilvl w:val="0"/>
          <w:numId w:val="118"/>
        </w:numPr>
        <w:tabs>
          <w:tab w:val="left" w:pos="4"/>
        </w:tabs>
        <w:spacing w:after="120"/>
        <w:rPr>
          <w:rFonts w:cs="Times New Roman"/>
          <w:szCs w:val="24"/>
        </w:rPr>
      </w:pPr>
      <w:r w:rsidRPr="00DA457F">
        <w:rPr>
          <w:rFonts w:cs="Times New Roman"/>
          <w:szCs w:val="24"/>
        </w:rPr>
        <w:t xml:space="preserve">La compagnia assicurativa iscritta al RUI (Registro Unico degli Intermediari Assicurativi e Riassicurativi) e iscritta all’elenco delle imprese autorizzate all’esercizio del ramo cauzioni e iscritta negli elenchi </w:t>
      </w:r>
      <w:r w:rsidR="00E23353">
        <w:rPr>
          <w:rFonts w:cs="Times New Roman"/>
          <w:szCs w:val="24"/>
        </w:rPr>
        <w:t>del</w:t>
      </w:r>
      <w:r w:rsidR="00E23353" w:rsidRPr="00DA457F">
        <w:rPr>
          <w:rFonts w:cs="Times New Roman"/>
          <w:szCs w:val="24"/>
        </w:rPr>
        <w:t>l’IVASS</w:t>
      </w:r>
      <w:r w:rsidRPr="00DA457F">
        <w:rPr>
          <w:rFonts w:cs="Times New Roman"/>
          <w:szCs w:val="24"/>
        </w:rPr>
        <w:t xml:space="preserve"> delle imprese ammesse ad operare nel territorio della Repubblica italiana, in regime di stabilimento o di libera prestazione di servizi; e _________________________________________________________ </w:t>
      </w:r>
    </w:p>
    <w:p w14:paraId="114555A0" w14:textId="6D6828B2" w:rsidR="0066208A" w:rsidRPr="00E320F6" w:rsidRDefault="0066208A" w:rsidP="0066208A">
      <w:pPr>
        <w:pStyle w:val="Predefinito"/>
        <w:tabs>
          <w:tab w:val="left" w:pos="720"/>
        </w:tabs>
        <w:spacing w:after="120"/>
        <w:ind w:left="716"/>
        <w:rPr>
          <w:rFonts w:cs="Times New Roman"/>
          <w:szCs w:val="24"/>
        </w:rPr>
      </w:pPr>
      <w:r w:rsidRPr="00E320F6">
        <w:rPr>
          <w:rFonts w:cs="Times New Roman"/>
          <w:szCs w:val="24"/>
        </w:rPr>
        <w:lastRenderedPageBreak/>
        <w:t xml:space="preserve">è surrogata, nei limiti di quanto corrisposto all’Ente Garantito, in tutti i diritti, ragioni ed azioni a quest’ultimo spettanti nei confronti del Contraente, suoi successori ed aventi causa per qualsiasi titolo, ai sensi dell’art. 1949 c.c.; </w:t>
      </w:r>
    </w:p>
    <w:p w14:paraId="2BF29472" w14:textId="77777777" w:rsidR="0066208A" w:rsidRPr="00720BE1" w:rsidRDefault="0066208A" w:rsidP="00E320F6">
      <w:pPr>
        <w:pStyle w:val="Predefinito"/>
        <w:numPr>
          <w:ilvl w:val="0"/>
          <w:numId w:val="114"/>
        </w:numPr>
        <w:tabs>
          <w:tab w:val="left" w:pos="720"/>
        </w:tabs>
        <w:adjustRightInd w:val="0"/>
        <w:spacing w:after="120"/>
      </w:pPr>
      <w:r w:rsidRPr="00720BE1">
        <w:rPr>
          <w:i/>
        </w:rPr>
        <w:t xml:space="preserve">(scegliere </w:t>
      </w:r>
      <w:r w:rsidRPr="00720BE1">
        <w:rPr>
          <w:b/>
          <w:i/>
        </w:rPr>
        <w:t>una</w:t>
      </w:r>
      <w:r w:rsidRPr="00720BE1">
        <w:rPr>
          <w:i/>
        </w:rPr>
        <w:t xml:space="preserve"> delle opzioni)</w:t>
      </w:r>
      <w:r w:rsidRPr="00720BE1">
        <w:rPr>
          <w:rFonts w:cs="Times New Roman"/>
          <w:szCs w:val="24"/>
        </w:rPr>
        <w:t xml:space="preserve"> </w:t>
      </w:r>
    </w:p>
    <w:p w14:paraId="4A115D02" w14:textId="77777777" w:rsidR="00DA457F" w:rsidRPr="00230555" w:rsidRDefault="00DA457F" w:rsidP="00DA457F">
      <w:pPr>
        <w:pStyle w:val="Predefinito"/>
        <w:numPr>
          <w:ilvl w:val="0"/>
          <w:numId w:val="118"/>
        </w:numPr>
        <w:tabs>
          <w:tab w:val="left" w:pos="-712"/>
        </w:tabs>
        <w:spacing w:after="120"/>
      </w:pPr>
      <w:r w:rsidRPr="00230555">
        <w:rPr>
          <w:rFonts w:cs="Times New Roman"/>
          <w:szCs w:val="24"/>
        </w:rPr>
        <w:t xml:space="preserve">La Banca/Gruppo bancario iscritta/o agli Albi ed elenchi di vigilanza </w:t>
      </w:r>
      <w:r>
        <w:rPr>
          <w:rFonts w:cs="Times New Roman"/>
          <w:szCs w:val="24"/>
        </w:rPr>
        <w:t>tenuti</w:t>
      </w:r>
      <w:r w:rsidRPr="00230555">
        <w:rPr>
          <w:rFonts w:cs="Times New Roman"/>
          <w:szCs w:val="24"/>
        </w:rPr>
        <w:t xml:space="preserve"> dalla Banca d’Italia ____________________________________________________________________ </w:t>
      </w:r>
    </w:p>
    <w:p w14:paraId="0ED5577D" w14:textId="46706A0E" w:rsidR="001918A9" w:rsidRPr="00DA457F" w:rsidRDefault="00DA457F" w:rsidP="00DA457F">
      <w:pPr>
        <w:pStyle w:val="Predefinito"/>
        <w:numPr>
          <w:ilvl w:val="0"/>
          <w:numId w:val="118"/>
        </w:numPr>
        <w:tabs>
          <w:tab w:val="left" w:pos="4"/>
        </w:tabs>
        <w:spacing w:after="120"/>
        <w:rPr>
          <w:rFonts w:cs="Times New Roman"/>
          <w:szCs w:val="24"/>
        </w:rPr>
      </w:pPr>
      <w:r>
        <w:rPr>
          <w:rFonts w:cs="Times New Roman"/>
          <w:szCs w:val="24"/>
        </w:rPr>
        <w:t xml:space="preserve">La </w:t>
      </w:r>
      <w:r w:rsidRPr="00DA457F">
        <w:rPr>
          <w:rFonts w:cs="Times New Roman"/>
          <w:szCs w:val="24"/>
        </w:rPr>
        <w:t>compagni</w:t>
      </w:r>
      <w:r>
        <w:rPr>
          <w:rFonts w:cs="Times New Roman"/>
          <w:szCs w:val="24"/>
        </w:rPr>
        <w:t>a</w:t>
      </w:r>
      <w:r w:rsidRPr="00DA457F">
        <w:rPr>
          <w:rFonts w:cs="Times New Roman"/>
          <w:szCs w:val="24"/>
        </w:rPr>
        <w:t xml:space="preserve"> assicurativ</w:t>
      </w:r>
      <w:r>
        <w:rPr>
          <w:rFonts w:cs="Times New Roman"/>
          <w:szCs w:val="24"/>
        </w:rPr>
        <w:t>a</w:t>
      </w:r>
      <w:r>
        <w:rPr>
          <w:rFonts w:cs="Times New Roman"/>
          <w:sz w:val="14"/>
          <w:szCs w:val="24"/>
        </w:rPr>
        <w:t xml:space="preserve"> </w:t>
      </w:r>
      <w:r w:rsidRPr="00E320F6">
        <w:rPr>
          <w:rFonts w:cs="Times New Roman"/>
          <w:szCs w:val="24"/>
        </w:rPr>
        <w:t>iscritta al RUI (Registro Unico degli Intermediari Assicurativi e Riassicurativi)</w:t>
      </w:r>
      <w:r>
        <w:rPr>
          <w:rFonts w:cs="Times New Roman"/>
          <w:szCs w:val="24"/>
        </w:rPr>
        <w:t xml:space="preserve"> e iscritta</w:t>
      </w:r>
      <w:r w:rsidRPr="00DA457F">
        <w:rPr>
          <w:rFonts w:cs="Times New Roman"/>
          <w:szCs w:val="24"/>
        </w:rPr>
        <w:t xml:space="preserve"> all’elenco delle imprese autorizzate all’esercizio del ramo cauzioni e iscritta negli elenchi </w:t>
      </w:r>
      <w:r w:rsidR="00E23353">
        <w:rPr>
          <w:rFonts w:cs="Times New Roman"/>
          <w:szCs w:val="24"/>
        </w:rPr>
        <w:t>del</w:t>
      </w:r>
      <w:r w:rsidR="00E23353" w:rsidRPr="00DA457F">
        <w:rPr>
          <w:rFonts w:cs="Times New Roman"/>
          <w:szCs w:val="24"/>
        </w:rPr>
        <w:t>l’IVASS</w:t>
      </w:r>
      <w:r w:rsidRPr="00DA457F">
        <w:rPr>
          <w:rFonts w:cs="Times New Roman"/>
          <w:szCs w:val="24"/>
        </w:rPr>
        <w:t xml:space="preserve"> delle imprese ammesse ad operare nel territorio della Repubblica italiana, in regime di stabilimento o di libera prestazione di servizi;</w:t>
      </w:r>
      <w:r>
        <w:rPr>
          <w:rFonts w:cs="Times New Roman"/>
          <w:szCs w:val="24"/>
        </w:rPr>
        <w:t xml:space="preserve"> e </w:t>
      </w:r>
      <w:r w:rsidRPr="00230555">
        <w:rPr>
          <w:rFonts w:cs="Times New Roman"/>
          <w:szCs w:val="24"/>
        </w:rPr>
        <w:t xml:space="preserve">_________________________________________________________ </w:t>
      </w:r>
    </w:p>
    <w:p w14:paraId="2DFC4F5B" w14:textId="77777777" w:rsidR="0066208A" w:rsidRPr="00720BE1" w:rsidRDefault="0066208A" w:rsidP="0066208A">
      <w:pPr>
        <w:pStyle w:val="Predefinito"/>
        <w:tabs>
          <w:tab w:val="left" w:pos="720"/>
        </w:tabs>
        <w:spacing w:after="120"/>
        <w:ind w:left="716"/>
        <w:rPr>
          <w:rFonts w:cs="Times New Roman"/>
          <w:szCs w:val="24"/>
        </w:rPr>
      </w:pPr>
      <w:r w:rsidRPr="00720BE1">
        <w:rPr>
          <w:rFonts w:cs="Times New Roman"/>
          <w:szCs w:val="24"/>
        </w:rPr>
        <w:t xml:space="preserve">ha sempre onorato i propri impegni con l’Ente Garantito; </w:t>
      </w:r>
    </w:p>
    <w:p w14:paraId="437D3418" w14:textId="77777777" w:rsidR="0066208A" w:rsidRPr="00E63FB6" w:rsidRDefault="0066208A" w:rsidP="00720BE1">
      <w:pPr>
        <w:pStyle w:val="Predefinito"/>
        <w:numPr>
          <w:ilvl w:val="0"/>
          <w:numId w:val="114"/>
        </w:numPr>
        <w:tabs>
          <w:tab w:val="left" w:pos="720"/>
        </w:tabs>
        <w:adjustRightInd w:val="0"/>
        <w:spacing w:after="120"/>
      </w:pPr>
      <w:r w:rsidRPr="00E63FB6">
        <w:rPr>
          <w:i/>
        </w:rPr>
        <w:t xml:space="preserve">(scegliere </w:t>
      </w:r>
      <w:r w:rsidRPr="00E63FB6">
        <w:rPr>
          <w:b/>
          <w:i/>
        </w:rPr>
        <w:t>una</w:t>
      </w:r>
      <w:r w:rsidRPr="00E63FB6">
        <w:rPr>
          <w:i/>
        </w:rPr>
        <w:t xml:space="preserve"> delle opzioni)</w:t>
      </w:r>
    </w:p>
    <w:p w14:paraId="333CEDDD" w14:textId="77777777" w:rsidR="00DA457F" w:rsidRPr="00DA457F" w:rsidRDefault="00DA457F" w:rsidP="00DA457F">
      <w:pPr>
        <w:pStyle w:val="Predefinito"/>
        <w:numPr>
          <w:ilvl w:val="0"/>
          <w:numId w:val="118"/>
        </w:numPr>
        <w:tabs>
          <w:tab w:val="left" w:pos="-712"/>
        </w:tabs>
        <w:spacing w:after="120"/>
        <w:rPr>
          <w:rFonts w:cs="Times New Roman"/>
          <w:szCs w:val="24"/>
        </w:rPr>
      </w:pPr>
      <w:r w:rsidRPr="00DA457F">
        <w:rPr>
          <w:rFonts w:cs="Times New Roman"/>
          <w:szCs w:val="24"/>
        </w:rPr>
        <w:t xml:space="preserve">La Banca/Gruppo bancario iscritta/o agli Albi ed elenchi di vigilanza tenuti dalla Banca d’Italia ____________________________________________________________________ </w:t>
      </w:r>
    </w:p>
    <w:p w14:paraId="437E062F" w14:textId="08EA46F7" w:rsidR="00DA457F" w:rsidRPr="00DA457F" w:rsidRDefault="00DA457F" w:rsidP="00DA457F">
      <w:pPr>
        <w:pStyle w:val="Predefinito"/>
        <w:numPr>
          <w:ilvl w:val="0"/>
          <w:numId w:val="118"/>
        </w:numPr>
        <w:tabs>
          <w:tab w:val="left" w:pos="-712"/>
        </w:tabs>
        <w:spacing w:after="120"/>
        <w:rPr>
          <w:rFonts w:cs="Times New Roman"/>
          <w:szCs w:val="24"/>
        </w:rPr>
      </w:pPr>
      <w:r w:rsidRPr="00DA457F">
        <w:rPr>
          <w:rFonts w:cs="Times New Roman"/>
          <w:szCs w:val="24"/>
        </w:rPr>
        <w:t xml:space="preserve">La compagnia assicurativa iscritta al RUI (Registro Unico degli Intermediari Assicurativi e Riassicurativi) e iscritta all’elenco delle imprese autorizzate all’esercizio del ramo cauzioni e iscritta negli elenchi </w:t>
      </w:r>
      <w:r w:rsidR="00E23353">
        <w:rPr>
          <w:rFonts w:cs="Times New Roman"/>
          <w:szCs w:val="24"/>
        </w:rPr>
        <w:t>del</w:t>
      </w:r>
      <w:r w:rsidR="00E23353" w:rsidRPr="00DA457F">
        <w:rPr>
          <w:rFonts w:cs="Times New Roman"/>
          <w:szCs w:val="24"/>
        </w:rPr>
        <w:t>l’IVASS</w:t>
      </w:r>
      <w:r w:rsidRPr="00DA457F">
        <w:rPr>
          <w:rFonts w:cs="Times New Roman"/>
          <w:szCs w:val="24"/>
        </w:rPr>
        <w:t xml:space="preserve"> delle imprese ammesse ad operare nel territorio della Repubblica italiana, in regime di stabilimento o di libera prestazione di servizi; e _________________________________________________________ </w:t>
      </w:r>
    </w:p>
    <w:p w14:paraId="0ABD1023" w14:textId="4D28410A" w:rsidR="0066208A" w:rsidRPr="00E63FB6" w:rsidRDefault="0066208A" w:rsidP="0066208A">
      <w:pPr>
        <w:pStyle w:val="Predefinito"/>
        <w:tabs>
          <w:tab w:val="left" w:pos="720"/>
        </w:tabs>
        <w:spacing w:after="120"/>
        <w:ind w:left="716"/>
        <w:rPr>
          <w:rFonts w:cs="Times New Roman"/>
          <w:szCs w:val="24"/>
        </w:rPr>
      </w:pPr>
      <w:r w:rsidRPr="00E63FB6">
        <w:rPr>
          <w:rFonts w:cs="Times New Roman"/>
          <w:szCs w:val="24"/>
        </w:rPr>
        <w:t xml:space="preserve">non è iscritta nella black list della Regione </w:t>
      </w:r>
      <w:r w:rsidR="00E732D3">
        <w:rPr>
          <w:rFonts w:cs="Times New Roman"/>
          <w:szCs w:val="24"/>
        </w:rPr>
        <w:t xml:space="preserve">Autonoma della </w:t>
      </w:r>
      <w:r w:rsidRPr="00E63FB6">
        <w:rPr>
          <w:rFonts w:cs="Times New Roman"/>
          <w:szCs w:val="24"/>
        </w:rPr>
        <w:t>Sardegna.</w:t>
      </w:r>
    </w:p>
    <w:p w14:paraId="1220D7C6" w14:textId="77777777" w:rsidR="0066208A" w:rsidRPr="00E63FB6" w:rsidRDefault="0066208A" w:rsidP="0066208A">
      <w:pPr>
        <w:pStyle w:val="Predefinito"/>
        <w:tabs>
          <w:tab w:val="left" w:pos="0"/>
          <w:tab w:val="left" w:pos="10992"/>
          <w:tab w:val="left" w:pos="11908"/>
          <w:tab w:val="left" w:pos="12824"/>
          <w:tab w:val="left" w:pos="13740"/>
          <w:tab w:val="left" w:pos="14656"/>
        </w:tabs>
        <w:spacing w:before="360" w:after="120"/>
        <w:jc w:val="center"/>
        <w:rPr>
          <w:rFonts w:cs="Times New Roman"/>
          <w:b/>
          <w:szCs w:val="24"/>
        </w:rPr>
      </w:pPr>
      <w:r w:rsidRPr="00E63FB6">
        <w:rPr>
          <w:rFonts w:cs="Times New Roman"/>
          <w:b/>
          <w:szCs w:val="24"/>
        </w:rPr>
        <w:t>TUTTO CIÒ PREMESSO CHE FORMA PARTE INTEGRANTE DEL PRESENTE ATTO</w:t>
      </w:r>
    </w:p>
    <w:p w14:paraId="11027E3B" w14:textId="77777777" w:rsidR="0066208A" w:rsidRPr="00E63FB6" w:rsidRDefault="0066208A" w:rsidP="0066208A">
      <w:pPr>
        <w:pStyle w:val="Predefinito"/>
        <w:spacing w:after="120"/>
        <w:rPr>
          <w:rFonts w:cs="Times New Roman"/>
          <w:szCs w:val="24"/>
        </w:rPr>
      </w:pPr>
    </w:p>
    <w:p w14:paraId="27B152DC" w14:textId="3FBA1D87" w:rsidR="0066208A" w:rsidRPr="00E63FB6" w:rsidRDefault="0066208A" w:rsidP="0066208A">
      <w:pPr>
        <w:pStyle w:val="Predefinito"/>
        <w:spacing w:after="120"/>
      </w:pPr>
      <w:r w:rsidRPr="00E63FB6">
        <w:rPr>
          <w:rFonts w:cs="Times New Roman"/>
          <w:szCs w:val="24"/>
        </w:rPr>
        <w:t>la sottoscritta</w:t>
      </w:r>
      <w:r w:rsidRPr="00E63FB6">
        <w:rPr>
          <w:rStyle w:val="Rimandonotaapidipagina"/>
          <w:sz w:val="16"/>
        </w:rPr>
        <w:footnoteReference w:id="1"/>
      </w:r>
      <w:r w:rsidRPr="00E63FB6">
        <w:rPr>
          <w:rFonts w:cs="Times New Roman"/>
          <w:szCs w:val="24"/>
        </w:rPr>
        <w:t xml:space="preserve"> ___________________________________________________________________ (in seguito indicata per brevità “Società</w:t>
      </w:r>
      <w:r w:rsidR="00520EC5">
        <w:rPr>
          <w:rFonts w:cs="Times New Roman"/>
          <w:szCs w:val="24"/>
        </w:rPr>
        <w:t xml:space="preserve"> Garante</w:t>
      </w:r>
      <w:r w:rsidRPr="00E63FB6">
        <w:rPr>
          <w:rFonts w:cs="Times New Roman"/>
          <w:szCs w:val="24"/>
        </w:rPr>
        <w:t>”) con sede legale in ________________, domiciliata presso _________________________________________, casella di P.E.C _____________________________, iscritta nel Repertorio Economico Amministrativo al n. _________________, iscritta all’Albo/elenco</w:t>
      </w:r>
      <w:r w:rsidRPr="00E63FB6">
        <w:rPr>
          <w:rStyle w:val="Rimandonotaapidipagina"/>
          <w:sz w:val="16"/>
          <w:szCs w:val="16"/>
        </w:rPr>
        <w:footnoteReference w:id="2"/>
      </w:r>
      <w:r w:rsidRPr="00E63FB6">
        <w:rPr>
          <w:rFonts w:cs="Times New Roman"/>
          <w:szCs w:val="24"/>
        </w:rPr>
        <w:t xml:space="preserve"> ____________________________________________________, a mezzo dei sottoscritti signori: </w:t>
      </w:r>
    </w:p>
    <w:p w14:paraId="58C488F4" w14:textId="77777777" w:rsidR="0066208A" w:rsidRPr="00E63FB6" w:rsidRDefault="0066208A" w:rsidP="0066208A">
      <w:pPr>
        <w:pStyle w:val="Predefinito"/>
        <w:spacing w:after="120"/>
        <w:rPr>
          <w:rFonts w:cs="Times New Roman"/>
          <w:szCs w:val="24"/>
        </w:rPr>
      </w:pPr>
      <w:r w:rsidRPr="00E63FB6">
        <w:rPr>
          <w:rFonts w:cs="Times New Roman"/>
          <w:szCs w:val="24"/>
        </w:rPr>
        <w:t xml:space="preserve">___________________________________. nata/o a _________________ il _______________; </w:t>
      </w:r>
    </w:p>
    <w:p w14:paraId="06C6D9FA" w14:textId="77777777" w:rsidR="0066208A" w:rsidRPr="00E63FB6" w:rsidRDefault="0066208A" w:rsidP="0066208A">
      <w:pPr>
        <w:pStyle w:val="Predefinito"/>
        <w:spacing w:after="120"/>
        <w:rPr>
          <w:rFonts w:cs="Times New Roman"/>
          <w:szCs w:val="24"/>
        </w:rPr>
      </w:pPr>
      <w:r w:rsidRPr="00E63FB6">
        <w:rPr>
          <w:rFonts w:cs="Times New Roman"/>
          <w:szCs w:val="24"/>
        </w:rPr>
        <w:t xml:space="preserve">___________________________________. nata/o a _________________ il _______________; </w:t>
      </w:r>
    </w:p>
    <w:p w14:paraId="15A4FD6D" w14:textId="77777777" w:rsidR="0066208A" w:rsidRPr="00E63FB6" w:rsidRDefault="0066208A" w:rsidP="0066208A">
      <w:pPr>
        <w:pStyle w:val="Predefinito"/>
        <w:spacing w:before="240" w:after="120"/>
      </w:pPr>
      <w:r w:rsidRPr="00E63FB6">
        <w:rPr>
          <w:rFonts w:cs="Times New Roman"/>
          <w:szCs w:val="24"/>
        </w:rPr>
        <w:t xml:space="preserve">nella loro rispettiva qualità di _____________________________________________________________, a ciò autorizzati da _________________________________________________________________ </w:t>
      </w:r>
      <w:r w:rsidRPr="00E63FB6">
        <w:t xml:space="preserve">domiciliata presso_______________________________________________________________________; </w:t>
      </w:r>
    </w:p>
    <w:p w14:paraId="759AFB83" w14:textId="0B2AE922" w:rsidR="0066208A" w:rsidRPr="00E63FB6" w:rsidRDefault="0066208A" w:rsidP="0066208A">
      <w:pPr>
        <w:pStyle w:val="Predefinito"/>
        <w:spacing w:before="240" w:after="120"/>
        <w:rPr>
          <w:rFonts w:cs="Times New Roman"/>
          <w:szCs w:val="24"/>
        </w:rPr>
      </w:pPr>
      <w:r w:rsidRPr="007575A9">
        <w:rPr>
          <w:rFonts w:cs="Times New Roman"/>
          <w:szCs w:val="24"/>
        </w:rPr>
        <w:t xml:space="preserve">dichiara di costituirsi, con il presente atto, fideiussore nell'interesse della Contraente ed a favore dell’Ente Garantito per la restituzione dell'anticipazione di cui in premessa, fino alla concorrenza dell'importo di Euro ____________________. (Euro _________________________________________________ - in lettere) corrispondente </w:t>
      </w:r>
      <w:r w:rsidRPr="007575A9">
        <w:rPr>
          <w:rFonts w:cs="Times New Roman"/>
          <w:b/>
          <w:szCs w:val="24"/>
        </w:rPr>
        <w:t>al 40% del contributo complessivo concesso</w:t>
      </w:r>
      <w:r w:rsidRPr="007575A9">
        <w:rPr>
          <w:rFonts w:cs="Times New Roman"/>
          <w:szCs w:val="24"/>
        </w:rPr>
        <w:t xml:space="preserve"> per il quale, in caso di escussione, è richiesto l’importo anticipato, maggiorato degli interessi</w:t>
      </w:r>
      <w:r w:rsidR="007575A9" w:rsidRPr="007575A9">
        <w:t xml:space="preserve">, calcolati applicando il tasso ufficiale di riferimento vigente alla data del provvedimento di revoca, incrementato di 5 punti percentuali, per il periodo intercorrente tra la data di </w:t>
      </w:r>
      <w:r w:rsidR="007575A9" w:rsidRPr="007575A9">
        <w:lastRenderedPageBreak/>
        <w:t xml:space="preserve">corresponsione dell’agevolazione </w:t>
      </w:r>
      <w:r w:rsidR="007575A9" w:rsidRPr="007575A9">
        <w:rPr>
          <w:rFonts w:cs="Times New Roman"/>
          <w:szCs w:val="24"/>
        </w:rPr>
        <w:t xml:space="preserve">(data quietanza del mandato a favore del soggetto beneficiario) </w:t>
      </w:r>
      <w:r w:rsidR="007575A9" w:rsidRPr="007575A9">
        <w:t xml:space="preserve">e quella di rimborso, </w:t>
      </w:r>
      <w:r w:rsidRPr="007575A9">
        <w:rPr>
          <w:rFonts w:cs="Times New Roman"/>
          <w:szCs w:val="24"/>
        </w:rPr>
        <w:t>alle seguenti</w:t>
      </w:r>
    </w:p>
    <w:p w14:paraId="55AFC447" w14:textId="75ABFD09" w:rsidR="0066208A" w:rsidRPr="00E63FB6" w:rsidRDefault="00E63FB6" w:rsidP="0066208A">
      <w:pPr>
        <w:pStyle w:val="Predefinito"/>
        <w:tabs>
          <w:tab w:val="left" w:pos="0"/>
          <w:tab w:val="left" w:pos="10992"/>
          <w:tab w:val="left" w:pos="11908"/>
          <w:tab w:val="left" w:pos="12824"/>
          <w:tab w:val="left" w:pos="13740"/>
          <w:tab w:val="left" w:pos="14656"/>
        </w:tabs>
        <w:spacing w:after="0"/>
        <w:jc w:val="center"/>
        <w:rPr>
          <w:rFonts w:cs="Times New Roman"/>
          <w:b/>
          <w:szCs w:val="24"/>
        </w:rPr>
      </w:pPr>
      <w:r w:rsidRPr="00E63FB6">
        <w:rPr>
          <w:rFonts w:cs="Times New Roman"/>
          <w:b/>
          <w:szCs w:val="24"/>
        </w:rPr>
        <w:t>C</w:t>
      </w:r>
      <w:r w:rsidR="0066208A" w:rsidRPr="00E63FB6">
        <w:rPr>
          <w:rFonts w:cs="Times New Roman"/>
          <w:b/>
          <w:szCs w:val="24"/>
        </w:rPr>
        <w:t>ONDIZIONI PARTICOLARI</w:t>
      </w:r>
    </w:p>
    <w:p w14:paraId="5309C304" w14:textId="194E29D7" w:rsidR="0066208A" w:rsidRPr="00E63FB6" w:rsidRDefault="0066208A" w:rsidP="0066208A">
      <w:pPr>
        <w:pStyle w:val="Predefinito"/>
        <w:tabs>
          <w:tab w:val="left" w:pos="0"/>
          <w:tab w:val="left" w:pos="10992"/>
          <w:tab w:val="left" w:pos="11908"/>
          <w:tab w:val="left" w:pos="12824"/>
          <w:tab w:val="left" w:pos="13740"/>
          <w:tab w:val="left" w:pos="14656"/>
        </w:tabs>
        <w:spacing w:after="0"/>
        <w:jc w:val="center"/>
        <w:rPr>
          <w:rFonts w:cs="Times New Roman"/>
          <w:b/>
          <w:szCs w:val="24"/>
        </w:rPr>
      </w:pPr>
      <w:r w:rsidRPr="00E63FB6">
        <w:rPr>
          <w:rFonts w:cs="Times New Roman"/>
          <w:b/>
          <w:szCs w:val="24"/>
        </w:rPr>
        <w:t>(CHE PREVALGONO IN OGNI CASO SULLE EVENTUALI CONDIZIONI GENERALI DELLA FIDE</w:t>
      </w:r>
      <w:r w:rsidR="009B39C5">
        <w:rPr>
          <w:rFonts w:cs="Times New Roman"/>
          <w:b/>
          <w:szCs w:val="24"/>
        </w:rPr>
        <w:t>I</w:t>
      </w:r>
      <w:r w:rsidRPr="00E63FB6">
        <w:rPr>
          <w:rFonts w:cs="Times New Roman"/>
          <w:b/>
          <w:szCs w:val="24"/>
        </w:rPr>
        <w:t>USSIONE)</w:t>
      </w:r>
    </w:p>
    <w:p w14:paraId="388B4785" w14:textId="77777777" w:rsidR="0066208A" w:rsidRPr="005905EA" w:rsidRDefault="0066208A" w:rsidP="0066208A">
      <w:pPr>
        <w:pStyle w:val="Predefinito"/>
        <w:tabs>
          <w:tab w:val="left" w:pos="0"/>
          <w:tab w:val="left" w:pos="10992"/>
          <w:tab w:val="left" w:pos="11908"/>
          <w:tab w:val="left" w:pos="12824"/>
          <w:tab w:val="left" w:pos="13740"/>
          <w:tab w:val="left" w:pos="14656"/>
        </w:tabs>
        <w:spacing w:before="240" w:after="120"/>
        <w:jc w:val="center"/>
      </w:pPr>
      <w:r w:rsidRPr="005905EA">
        <w:rPr>
          <w:rFonts w:cs="Times New Roman"/>
          <w:b/>
          <w:szCs w:val="24"/>
        </w:rPr>
        <w:t xml:space="preserve">ARTICOLO 1 – </w:t>
      </w:r>
      <w:r w:rsidRPr="005905EA">
        <w:rPr>
          <w:rFonts w:cs="Times New Roman"/>
          <w:b/>
          <w:color w:val="0E2841"/>
          <w:szCs w:val="24"/>
        </w:rPr>
        <w:t>PREMESSE E</w:t>
      </w:r>
      <w:r w:rsidRPr="005905EA">
        <w:rPr>
          <w:rFonts w:cs="Times New Roman"/>
          <w:b/>
          <w:szCs w:val="24"/>
        </w:rPr>
        <w:t xml:space="preserve"> OGGETTO DELLA GARANZIA</w:t>
      </w:r>
    </w:p>
    <w:p w14:paraId="05D2F2CF" w14:textId="77777777" w:rsidR="0066208A" w:rsidRPr="005905EA" w:rsidRDefault="0066208A" w:rsidP="0066208A">
      <w:pPr>
        <w:pStyle w:val="Predefinito"/>
        <w:tabs>
          <w:tab w:val="left" w:pos="0"/>
          <w:tab w:val="left" w:pos="10992"/>
          <w:tab w:val="left" w:pos="11908"/>
          <w:tab w:val="left" w:pos="12824"/>
          <w:tab w:val="left" w:pos="13740"/>
          <w:tab w:val="left" w:pos="14656"/>
        </w:tabs>
        <w:spacing w:after="120"/>
        <w:rPr>
          <w:rFonts w:cs="Times New Roman"/>
          <w:szCs w:val="24"/>
        </w:rPr>
      </w:pPr>
      <w:r w:rsidRPr="005905EA">
        <w:rPr>
          <w:rFonts w:cs="Times New Roman"/>
          <w:szCs w:val="24"/>
        </w:rPr>
        <w:t>La premessa costituisce parte integrante e sostanziale del presente contratto ed ha espressamente contenuto pattizio.</w:t>
      </w:r>
    </w:p>
    <w:p w14:paraId="08B9AF91" w14:textId="1DFDAE79" w:rsidR="0066208A" w:rsidRPr="005905EA" w:rsidRDefault="0066208A" w:rsidP="0066208A">
      <w:pPr>
        <w:pStyle w:val="Predefinito"/>
        <w:tabs>
          <w:tab w:val="left" w:pos="0"/>
          <w:tab w:val="left" w:pos="10992"/>
          <w:tab w:val="left" w:pos="11908"/>
          <w:tab w:val="left" w:pos="12824"/>
          <w:tab w:val="left" w:pos="13740"/>
          <w:tab w:val="left" w:pos="14656"/>
        </w:tabs>
        <w:spacing w:after="120"/>
        <w:rPr>
          <w:rFonts w:cs="Times New Roman"/>
          <w:szCs w:val="24"/>
        </w:rPr>
      </w:pPr>
      <w:r w:rsidRPr="005905EA">
        <w:rPr>
          <w:rFonts w:cs="Times New Roman"/>
          <w:szCs w:val="24"/>
        </w:rPr>
        <w:t>La Società</w:t>
      </w:r>
      <w:r w:rsidR="00520EC5">
        <w:t xml:space="preserve"> </w:t>
      </w:r>
      <w:r w:rsidR="00520EC5">
        <w:rPr>
          <w:rFonts w:cs="Times New Roman"/>
          <w:szCs w:val="24"/>
        </w:rPr>
        <w:t>Garante</w:t>
      </w:r>
      <w:r w:rsidRPr="005905EA">
        <w:rPr>
          <w:rFonts w:cs="Times New Roman"/>
          <w:szCs w:val="24"/>
        </w:rPr>
        <w:t xml:space="preserve"> garantisce irrevocabilmente ed incondizionatamente l'Ente Garantito, nei limiti della somma indicata nelle conclusioni delle premesse, per la restituzione della somma complessiva di Euro ________________ (Euro _____________/00) erogata a titolo di anticipazione alla “Contraente”.</w:t>
      </w:r>
    </w:p>
    <w:p w14:paraId="56910246" w14:textId="69CBA32B" w:rsidR="0066208A" w:rsidRPr="005905EA" w:rsidRDefault="0066208A" w:rsidP="007575A9">
      <w:pPr>
        <w:pStyle w:val="Predefinito"/>
        <w:tabs>
          <w:tab w:val="left" w:pos="0"/>
          <w:tab w:val="left" w:pos="10992"/>
          <w:tab w:val="left" w:pos="11908"/>
          <w:tab w:val="left" w:pos="12824"/>
          <w:tab w:val="left" w:pos="13740"/>
          <w:tab w:val="left" w:pos="14656"/>
        </w:tabs>
        <w:spacing w:after="120"/>
        <w:rPr>
          <w:rFonts w:cs="Times New Roman"/>
          <w:szCs w:val="24"/>
        </w:rPr>
      </w:pPr>
      <w:r w:rsidRPr="007575A9">
        <w:rPr>
          <w:rFonts w:cs="Times New Roman"/>
          <w:szCs w:val="24"/>
        </w:rPr>
        <w:t>Tale importo sarà automaticamente maggiorato degli interessi</w:t>
      </w:r>
      <w:r w:rsidR="007575A9" w:rsidRPr="007575A9">
        <w:t xml:space="preserve">, calcolati applicando il tasso ufficiale di riferimento vigente alla data del provvedimento di revoca, incrementato di 5 punti percentuali, per il periodo intercorrente tra la data di corresponsione dell’agevolazione </w:t>
      </w:r>
      <w:r w:rsidR="007575A9" w:rsidRPr="007575A9">
        <w:rPr>
          <w:rFonts w:cs="Times New Roman"/>
          <w:szCs w:val="24"/>
        </w:rPr>
        <w:t xml:space="preserve">(data quietanza del mandato a favore del soggetto beneficiario) </w:t>
      </w:r>
      <w:r w:rsidR="007575A9" w:rsidRPr="007575A9">
        <w:t>e quella di rimborso</w:t>
      </w:r>
      <w:r w:rsidR="007575A9" w:rsidRPr="007575A9">
        <w:rPr>
          <w:rFonts w:cs="Times New Roman"/>
          <w:szCs w:val="24"/>
        </w:rPr>
        <w:t>.</w:t>
      </w:r>
    </w:p>
    <w:p w14:paraId="141124E7" w14:textId="77777777" w:rsidR="0066208A" w:rsidRPr="00284574" w:rsidRDefault="0066208A" w:rsidP="0066208A">
      <w:pPr>
        <w:pStyle w:val="Predefinito"/>
        <w:tabs>
          <w:tab w:val="left" w:pos="0"/>
          <w:tab w:val="left" w:pos="10992"/>
          <w:tab w:val="left" w:pos="11908"/>
          <w:tab w:val="left" w:pos="12824"/>
          <w:tab w:val="left" w:pos="13740"/>
          <w:tab w:val="left" w:pos="14656"/>
        </w:tabs>
        <w:spacing w:before="240" w:after="120"/>
        <w:jc w:val="center"/>
        <w:rPr>
          <w:rFonts w:cs="Times New Roman"/>
          <w:b/>
          <w:szCs w:val="24"/>
        </w:rPr>
      </w:pPr>
      <w:r w:rsidRPr="00284574">
        <w:rPr>
          <w:rFonts w:cs="Times New Roman"/>
          <w:b/>
          <w:szCs w:val="24"/>
        </w:rPr>
        <w:t>ARTICOLO 2 - DURATA DELLA GARANZIA E SVINCOLO</w:t>
      </w:r>
    </w:p>
    <w:p w14:paraId="3BD4C51C" w14:textId="77777777" w:rsidR="00C055AC" w:rsidRPr="00B1183C" w:rsidRDefault="00C055AC" w:rsidP="00C055AC">
      <w:pPr>
        <w:jc w:val="both"/>
      </w:pPr>
      <w:r w:rsidRPr="00B1183C">
        <w:t>La presente garanzia ha efficacia dalla data di emissione e validità fino al 30.06.2027.</w:t>
      </w:r>
    </w:p>
    <w:p w14:paraId="6762ADA0" w14:textId="6C9FE4C6" w:rsidR="00C52309" w:rsidRPr="00B1183C" w:rsidRDefault="00C055AC" w:rsidP="00C055AC">
      <w:pPr>
        <w:jc w:val="both"/>
      </w:pPr>
      <w:r w:rsidRPr="00B1183C">
        <w:t>Qualora, alla scadenza, non sia intervenuto lo svincolo da parte dell’Ente Garantito, la garanzia dovrà essere mantenuta efficace fino alla comunicazione di svincolo, mediante rinnovo o presentazione di idonea garanzia sostitutiva, senza soluzione di continuità.</w:t>
      </w:r>
    </w:p>
    <w:p w14:paraId="031EA6E9" w14:textId="51AD9871" w:rsidR="00C055AC" w:rsidRPr="00B1183C" w:rsidRDefault="00C055AC" w:rsidP="00C055AC">
      <w:pPr>
        <w:jc w:val="both"/>
      </w:pPr>
      <w:r w:rsidRPr="00B1183C">
        <w:t>In mancanza del rinnovo o della garanzia sostitutiva entro il termine indicato dall’Amministrazione, l’Ente Garantito potrà attivare le tutele previste dal presente atto</w:t>
      </w:r>
      <w:r w:rsidR="00C70C07">
        <w:t xml:space="preserve"> e procedere </w:t>
      </w:r>
      <w:r w:rsidR="00C70C07" w:rsidRPr="00C70C07">
        <w:t>all'escussione della presente garanzia per l'intero importo garantito.</w:t>
      </w:r>
    </w:p>
    <w:p w14:paraId="48E909EE" w14:textId="49F5F782" w:rsidR="00C055AC" w:rsidRPr="00B1183C" w:rsidRDefault="00C055AC" w:rsidP="00C055AC">
      <w:pPr>
        <w:jc w:val="both"/>
      </w:pPr>
      <w:r w:rsidRPr="00B1183C">
        <w:t>Lo svincolo della garanzia è disposto a seguito dell’adozione del provvedimento di concessione definitiva e della positiva conclusione degli accertamenti previsti dalla normativa vigente, dall’Avviso e dal Disciplinare.</w:t>
      </w:r>
    </w:p>
    <w:p w14:paraId="54AF2D7F" w14:textId="5DF2DCDE" w:rsidR="00325AB7" w:rsidRPr="004A30E2" w:rsidRDefault="00C055AC" w:rsidP="004A30E2">
      <w:pPr>
        <w:jc w:val="both"/>
        <w:rPr>
          <w:i/>
          <w:iCs/>
        </w:rPr>
      </w:pPr>
      <w:r w:rsidRPr="00B1183C">
        <w:t>Lo svincolo sarà comunicato mediante PEC alla Contraente e alla Società Garante</w:t>
      </w:r>
      <w:r w:rsidRPr="00B1183C">
        <w:rPr>
          <w:i/>
          <w:iCs/>
        </w:rPr>
        <w:t>.</w:t>
      </w:r>
    </w:p>
    <w:p w14:paraId="6BF57593" w14:textId="77777777" w:rsidR="0066208A" w:rsidRPr="008B49FB" w:rsidRDefault="0066208A" w:rsidP="0066208A">
      <w:pPr>
        <w:pStyle w:val="Predefinito"/>
        <w:tabs>
          <w:tab w:val="left" w:pos="0"/>
          <w:tab w:val="left" w:pos="10992"/>
          <w:tab w:val="left" w:pos="11908"/>
          <w:tab w:val="left" w:pos="12824"/>
          <w:tab w:val="left" w:pos="13740"/>
          <w:tab w:val="left" w:pos="14656"/>
        </w:tabs>
        <w:spacing w:before="240" w:after="120"/>
        <w:jc w:val="center"/>
        <w:rPr>
          <w:rFonts w:cs="Times New Roman"/>
          <w:b/>
          <w:szCs w:val="24"/>
        </w:rPr>
      </w:pPr>
      <w:r w:rsidRPr="008B49FB">
        <w:rPr>
          <w:rFonts w:cs="Times New Roman"/>
          <w:b/>
          <w:szCs w:val="24"/>
        </w:rPr>
        <w:t>ARTICOLO 3 - PAGAMENTO DEL RIMBORSO E RINUNCE</w:t>
      </w:r>
    </w:p>
    <w:p w14:paraId="42AC8143" w14:textId="634B97A3" w:rsidR="0066208A" w:rsidRDefault="0066208A" w:rsidP="0066208A">
      <w:pPr>
        <w:pStyle w:val="Predefinito"/>
        <w:tabs>
          <w:tab w:val="left" w:pos="0"/>
          <w:tab w:val="left" w:pos="10992"/>
          <w:tab w:val="left" w:pos="11908"/>
          <w:tab w:val="left" w:pos="12824"/>
          <w:tab w:val="left" w:pos="13740"/>
          <w:tab w:val="left" w:pos="14656"/>
        </w:tabs>
        <w:spacing w:after="120"/>
        <w:rPr>
          <w:rFonts w:cs="Times New Roman"/>
          <w:szCs w:val="24"/>
        </w:rPr>
      </w:pPr>
      <w:r w:rsidRPr="001837CD">
        <w:rPr>
          <w:rFonts w:cs="Times New Roman"/>
          <w:szCs w:val="24"/>
        </w:rPr>
        <w:t xml:space="preserve">La </w:t>
      </w:r>
      <w:r w:rsidR="00520EC5" w:rsidRPr="00E63FB6">
        <w:rPr>
          <w:rFonts w:cs="Times New Roman"/>
          <w:szCs w:val="24"/>
        </w:rPr>
        <w:t>Società</w:t>
      </w:r>
      <w:r w:rsidR="00520EC5">
        <w:rPr>
          <w:rFonts w:cs="Times New Roman"/>
          <w:szCs w:val="24"/>
        </w:rPr>
        <w:t xml:space="preserve"> Garante</w:t>
      </w:r>
      <w:r w:rsidR="00520EC5" w:rsidRPr="001837CD">
        <w:rPr>
          <w:rFonts w:cs="Times New Roman"/>
          <w:szCs w:val="24"/>
        </w:rPr>
        <w:t xml:space="preserve"> </w:t>
      </w:r>
      <w:r w:rsidRPr="001837CD">
        <w:rPr>
          <w:rFonts w:cs="Times New Roman"/>
          <w:szCs w:val="24"/>
        </w:rPr>
        <w:t xml:space="preserve">si obbliga sin d’ora ad </w:t>
      </w:r>
      <w:r w:rsidRPr="001837CD">
        <w:rPr>
          <w:rFonts w:cs="Times New Roman"/>
          <w:b/>
          <w:szCs w:val="24"/>
        </w:rPr>
        <w:t>effettuare il rimborso a prima e semplice richiesta scritta</w:t>
      </w:r>
      <w:r w:rsidRPr="001837CD">
        <w:rPr>
          <w:rFonts w:cs="Times New Roman"/>
          <w:szCs w:val="24"/>
        </w:rPr>
        <w:t xml:space="preserve"> dell'Ente Garantito, formulata </w:t>
      </w:r>
      <w:r w:rsidR="00F75C54" w:rsidRPr="00F75C54">
        <w:rPr>
          <w:rFonts w:cs="Times New Roman"/>
          <w:szCs w:val="24"/>
        </w:rPr>
        <w:t xml:space="preserve">con l'indicazione dell'inadempimento contestato alla Contraente </w:t>
      </w:r>
      <w:r w:rsidR="00F75C54">
        <w:rPr>
          <w:rFonts w:cs="Times New Roman"/>
          <w:szCs w:val="24"/>
        </w:rPr>
        <w:t xml:space="preserve">e </w:t>
      </w:r>
      <w:r w:rsidR="00F75C54" w:rsidRPr="001837CD">
        <w:rPr>
          <w:rFonts w:cs="Times New Roman"/>
          <w:szCs w:val="24"/>
        </w:rPr>
        <w:t>riscontrat</w:t>
      </w:r>
      <w:r w:rsidR="00F75C54">
        <w:rPr>
          <w:rFonts w:cs="Times New Roman"/>
          <w:szCs w:val="24"/>
        </w:rPr>
        <w:t>o</w:t>
      </w:r>
      <w:r w:rsidR="00F75C54" w:rsidRPr="001837CD">
        <w:rPr>
          <w:rFonts w:cs="Times New Roman"/>
          <w:szCs w:val="24"/>
        </w:rPr>
        <w:t xml:space="preserve"> da parte dello stesso Ente Garantito</w:t>
      </w:r>
      <w:r w:rsidRPr="001837CD">
        <w:rPr>
          <w:rFonts w:cs="Times New Roman"/>
          <w:szCs w:val="24"/>
        </w:rPr>
        <w:t xml:space="preserve"> </w:t>
      </w:r>
      <w:r w:rsidRPr="001837CD">
        <w:rPr>
          <w:rFonts w:cs="Times New Roman"/>
          <w:b/>
          <w:szCs w:val="24"/>
          <w:u w:val="single"/>
        </w:rPr>
        <w:t>anche precedentemente all'adozione di un formale provvedimento di revoca del contributo</w:t>
      </w:r>
      <w:r w:rsidRPr="001837CD">
        <w:rPr>
          <w:rFonts w:cs="Times New Roman"/>
          <w:szCs w:val="24"/>
        </w:rPr>
        <w:t>, non oltre 45 (quarantacinque)</w:t>
      </w:r>
      <w:r w:rsidRPr="001837CD">
        <w:rPr>
          <w:rFonts w:cs="Times New Roman"/>
          <w:color w:val="FF0000"/>
          <w:szCs w:val="24"/>
        </w:rPr>
        <w:t xml:space="preserve"> </w:t>
      </w:r>
      <w:r w:rsidRPr="001837CD">
        <w:rPr>
          <w:rFonts w:cs="Times New Roman"/>
          <w:szCs w:val="24"/>
        </w:rPr>
        <w:t>giorni dalla ricezione di detta richiesta, cui peraltro non potrà opporre alcuna eccezione anche in caso che la Contraente sia dichiarata nel frattempo fallita, ovvero sottoposta ad altre procedure concorsuali o posta in liquidazione.</w:t>
      </w:r>
    </w:p>
    <w:p w14:paraId="1FE804B3" w14:textId="77777777" w:rsidR="00855836" w:rsidRPr="001837CD" w:rsidRDefault="00855836" w:rsidP="00855836">
      <w:pPr>
        <w:pStyle w:val="Predefinito"/>
        <w:tabs>
          <w:tab w:val="left" w:pos="0"/>
          <w:tab w:val="left" w:pos="10992"/>
          <w:tab w:val="left" w:pos="11908"/>
          <w:tab w:val="left" w:pos="12824"/>
          <w:tab w:val="left" w:pos="13740"/>
          <w:tab w:val="left" w:pos="14656"/>
        </w:tabs>
        <w:spacing w:after="120"/>
      </w:pPr>
      <w:r w:rsidRPr="001837CD">
        <w:rPr>
          <w:rFonts w:cs="Times New Roman"/>
          <w:szCs w:val="24"/>
        </w:rPr>
        <w:t xml:space="preserve">La richiesta di rimborso dovrà essere fatta dall'Ente Garantito </w:t>
      </w:r>
      <w:r w:rsidRPr="001837CD">
        <w:rPr>
          <w:rFonts w:cs="Times New Roman"/>
          <w:b/>
          <w:szCs w:val="24"/>
        </w:rPr>
        <w:t>tramite PEC o Raccomandata A/R</w:t>
      </w:r>
      <w:r w:rsidRPr="001837CD">
        <w:rPr>
          <w:rFonts w:cs="Times New Roman"/>
          <w:szCs w:val="24"/>
        </w:rPr>
        <w:t>.</w:t>
      </w:r>
    </w:p>
    <w:p w14:paraId="604E8719" w14:textId="0A820E02" w:rsidR="002D5D57" w:rsidRDefault="009E73C9" w:rsidP="0066208A">
      <w:pPr>
        <w:pStyle w:val="Predefinito"/>
        <w:spacing w:after="120"/>
        <w:rPr>
          <w:rFonts w:cs="Times New Roman"/>
          <w:szCs w:val="24"/>
        </w:rPr>
      </w:pPr>
      <w:r w:rsidRPr="009E73C9">
        <w:rPr>
          <w:rFonts w:cs="Times New Roman"/>
          <w:szCs w:val="24"/>
        </w:rPr>
        <w:t xml:space="preserve">La </w:t>
      </w:r>
      <w:r w:rsidR="00520EC5" w:rsidRPr="00E63FB6">
        <w:rPr>
          <w:rFonts w:cs="Times New Roman"/>
          <w:szCs w:val="24"/>
        </w:rPr>
        <w:t>Società</w:t>
      </w:r>
      <w:r w:rsidR="00520EC5">
        <w:rPr>
          <w:rFonts w:cs="Times New Roman"/>
          <w:szCs w:val="24"/>
        </w:rPr>
        <w:t xml:space="preserve"> Garante</w:t>
      </w:r>
      <w:r w:rsidR="00520EC5" w:rsidRPr="009E73C9">
        <w:rPr>
          <w:rFonts w:cs="Times New Roman"/>
          <w:szCs w:val="24"/>
        </w:rPr>
        <w:t xml:space="preserve"> </w:t>
      </w:r>
      <w:r w:rsidRPr="009E73C9">
        <w:rPr>
          <w:rFonts w:cs="Times New Roman"/>
          <w:szCs w:val="24"/>
        </w:rPr>
        <w:t xml:space="preserve">rinuncia espressamente al beneficio della preventiva escussione di cui all’art. 1944 del codice civile, impegnandosi a rispondere in solido con la Contraente delle obbligazioni garantite. </w:t>
      </w:r>
      <w:r w:rsidR="002D5D57" w:rsidRPr="002D5D57">
        <w:rPr>
          <w:rFonts w:cs="Times New Roman"/>
          <w:szCs w:val="24"/>
        </w:rPr>
        <w:t>La Società Garante</w:t>
      </w:r>
      <w:r w:rsidR="002D5D57">
        <w:rPr>
          <w:rFonts w:cs="Times New Roman"/>
          <w:szCs w:val="24"/>
        </w:rPr>
        <w:t xml:space="preserve">, </w:t>
      </w:r>
      <w:r w:rsidR="002D5D57" w:rsidRPr="009E73C9">
        <w:rPr>
          <w:rFonts w:cs="Times New Roman"/>
          <w:szCs w:val="24"/>
        </w:rPr>
        <w:t>altresì</w:t>
      </w:r>
      <w:r w:rsidR="002D5D57">
        <w:rPr>
          <w:rFonts w:cs="Times New Roman"/>
          <w:szCs w:val="24"/>
        </w:rPr>
        <w:t>,</w:t>
      </w:r>
      <w:r w:rsidR="002D5D57" w:rsidRPr="002D5D57">
        <w:rPr>
          <w:rFonts w:cs="Times New Roman"/>
          <w:szCs w:val="24"/>
        </w:rPr>
        <w:t xml:space="preserve"> rinuncia espressamente ad avvalersi dei termini di cui all'art. 1957 c.c. per tutta la durata della presente garanzia e dei suoi eventuali rinnovi o proroghe.</w:t>
      </w:r>
    </w:p>
    <w:p w14:paraId="3173BC61" w14:textId="08318E24" w:rsidR="007575A9" w:rsidRDefault="00B81436" w:rsidP="0066208A">
      <w:pPr>
        <w:pStyle w:val="Predefinito"/>
        <w:spacing w:after="120"/>
      </w:pPr>
      <w:r>
        <w:rPr>
          <w:rFonts w:cs="Times New Roman"/>
          <w:szCs w:val="24"/>
        </w:rPr>
        <w:t>L</w:t>
      </w:r>
      <w:r w:rsidR="0066208A" w:rsidRPr="001837CD">
        <w:rPr>
          <w:rFonts w:cs="Times New Roman"/>
          <w:szCs w:val="24"/>
        </w:rPr>
        <w:t xml:space="preserve">a </w:t>
      </w:r>
      <w:r w:rsidR="00520EC5" w:rsidRPr="00E63FB6">
        <w:rPr>
          <w:rFonts w:cs="Times New Roman"/>
          <w:szCs w:val="24"/>
        </w:rPr>
        <w:t>Società</w:t>
      </w:r>
      <w:r w:rsidR="00520EC5">
        <w:rPr>
          <w:rFonts w:cs="Times New Roman"/>
          <w:szCs w:val="24"/>
        </w:rPr>
        <w:t xml:space="preserve"> Garante</w:t>
      </w:r>
      <w:r w:rsidR="00520EC5" w:rsidRPr="001837CD">
        <w:rPr>
          <w:rFonts w:cs="Times New Roman"/>
          <w:szCs w:val="24"/>
        </w:rPr>
        <w:t xml:space="preserve"> </w:t>
      </w:r>
      <w:r w:rsidR="0066208A" w:rsidRPr="001837CD">
        <w:rPr>
          <w:rFonts w:cs="Times New Roman"/>
          <w:szCs w:val="24"/>
        </w:rPr>
        <w:t>corrisponderà</w:t>
      </w:r>
      <w:r w:rsidR="00E4453A">
        <w:rPr>
          <w:rFonts w:cs="Times New Roman"/>
          <w:szCs w:val="24"/>
        </w:rPr>
        <w:t xml:space="preserve">, oltre all’importo dell’anticipazione erogata a favore del beneficiario, </w:t>
      </w:r>
      <w:r w:rsidR="00AD11F8">
        <w:rPr>
          <w:rFonts w:cs="Times New Roman"/>
          <w:szCs w:val="24"/>
        </w:rPr>
        <w:t>altresì gli</w:t>
      </w:r>
      <w:r w:rsidR="0066208A" w:rsidRPr="001837CD">
        <w:rPr>
          <w:rFonts w:cs="Times New Roman"/>
          <w:szCs w:val="24"/>
        </w:rPr>
        <w:t xml:space="preserve"> interessi</w:t>
      </w:r>
      <w:r w:rsidR="007575A9" w:rsidRPr="007575A9">
        <w:t xml:space="preserve">, calcolati applicando il tasso ufficiale di riferimento vigente alla data del provvedimento di revoca, incrementato di 5 punti percentuali, per il periodo intercorrente tra la data di corresponsione dell’agevolazione </w:t>
      </w:r>
      <w:r w:rsidR="007575A9" w:rsidRPr="007575A9">
        <w:rPr>
          <w:rFonts w:cs="Times New Roman"/>
          <w:szCs w:val="24"/>
        </w:rPr>
        <w:t xml:space="preserve">(data quietanza del mandato a favore del soggetto beneficiario) </w:t>
      </w:r>
      <w:r w:rsidR="007575A9" w:rsidRPr="007575A9">
        <w:t>e quella di rimborso</w:t>
      </w:r>
      <w:r w:rsidR="007575A9">
        <w:t>.</w:t>
      </w:r>
    </w:p>
    <w:p w14:paraId="67DE30B2" w14:textId="77777777" w:rsidR="00F2068C" w:rsidRDefault="00F2068C" w:rsidP="00F2068C">
      <w:pPr>
        <w:pStyle w:val="Predefinito"/>
        <w:tabs>
          <w:tab w:val="left" w:pos="0"/>
          <w:tab w:val="left" w:pos="10992"/>
          <w:tab w:val="left" w:pos="11908"/>
          <w:tab w:val="left" w:pos="12824"/>
          <w:tab w:val="left" w:pos="13740"/>
          <w:tab w:val="left" w:pos="14656"/>
        </w:tabs>
        <w:spacing w:after="120"/>
        <w:rPr>
          <w:rFonts w:cs="Times New Roman"/>
          <w:szCs w:val="24"/>
        </w:rPr>
      </w:pPr>
      <w:r w:rsidRPr="00855836">
        <w:rPr>
          <w:rFonts w:cs="Times New Roman"/>
          <w:szCs w:val="24"/>
        </w:rPr>
        <w:t xml:space="preserve">Qualora la richiesta di rimborso venga effettuata </w:t>
      </w:r>
      <w:r w:rsidRPr="001837CD">
        <w:rPr>
          <w:rFonts w:cs="Times New Roman"/>
          <w:szCs w:val="24"/>
        </w:rPr>
        <w:t>dall'Ente Garantito</w:t>
      </w:r>
      <w:r>
        <w:rPr>
          <w:rFonts w:cs="Times New Roman"/>
          <w:szCs w:val="24"/>
        </w:rPr>
        <w:t>,</w:t>
      </w:r>
      <w:r w:rsidRPr="001837CD">
        <w:rPr>
          <w:rFonts w:cs="Times New Roman"/>
          <w:szCs w:val="24"/>
        </w:rPr>
        <w:t xml:space="preserve"> </w:t>
      </w:r>
      <w:r w:rsidRPr="00855836">
        <w:rPr>
          <w:rFonts w:cs="Times New Roman"/>
          <w:szCs w:val="24"/>
        </w:rPr>
        <w:t>precedentemente all'adozione di un formale provvedimento di revoca del contributo, gli interessi saranno calcolati in via provvisoria applicando il tasso di riferimento vigente alla data della richiesta di escussione della garanzia, fermo restando l’eventuale conguaglio conseguente all’adozione del provvedimento di revoca.</w:t>
      </w:r>
    </w:p>
    <w:p w14:paraId="4BD99429" w14:textId="4A73A38C" w:rsidR="0066208A" w:rsidRDefault="00B81436" w:rsidP="0066208A">
      <w:pPr>
        <w:pStyle w:val="Predefinito"/>
        <w:spacing w:after="120"/>
        <w:rPr>
          <w:rFonts w:cs="Times New Roman"/>
          <w:szCs w:val="24"/>
        </w:rPr>
      </w:pPr>
      <w:r w:rsidRPr="007575A9">
        <w:rPr>
          <w:rFonts w:cs="Times New Roman"/>
          <w:szCs w:val="24"/>
        </w:rPr>
        <w:lastRenderedPageBreak/>
        <w:t xml:space="preserve">Qualora si superi il termine di 45 giorni di cui sopra, su tale importo dovranno essere calcolati interessi </w:t>
      </w:r>
      <w:r w:rsidR="0066208A" w:rsidRPr="007575A9">
        <w:rPr>
          <w:rFonts w:cs="Times New Roman"/>
          <w:szCs w:val="24"/>
        </w:rPr>
        <w:t>in misura pari al tasso ufficiale di riferimento vigente alla data dell’escussione, maggiorato di 5 (cinque) punti percentuali, con decorrenza dal quarantaseiesimo giorno successivo a quello della ricezione della richiesta di escussione, senza necessità di costituzione in mora.</w:t>
      </w:r>
    </w:p>
    <w:p w14:paraId="7515B4A5" w14:textId="77777777" w:rsidR="0066208A" w:rsidRPr="001837CD" w:rsidRDefault="0066208A" w:rsidP="0066208A">
      <w:pPr>
        <w:pStyle w:val="Predefinito"/>
        <w:tabs>
          <w:tab w:val="left" w:pos="0"/>
          <w:tab w:val="left" w:pos="10992"/>
          <w:tab w:val="left" w:pos="11908"/>
          <w:tab w:val="left" w:pos="12824"/>
          <w:tab w:val="left" w:pos="13740"/>
          <w:tab w:val="left" w:pos="14656"/>
        </w:tabs>
        <w:spacing w:after="120"/>
        <w:rPr>
          <w:rFonts w:cs="Times New Roman"/>
          <w:szCs w:val="24"/>
        </w:rPr>
      </w:pPr>
      <w:r w:rsidRPr="001837CD">
        <w:rPr>
          <w:rFonts w:cs="Times New Roman"/>
          <w:szCs w:val="24"/>
        </w:rPr>
        <w:t>Restano salve le azioni di legge nel caso in cui le somme pagate ai sensi del presente articolo risultassero, parzialmente o totalmente, non dovute.</w:t>
      </w:r>
    </w:p>
    <w:p w14:paraId="5CC01048" w14:textId="77777777" w:rsidR="0066208A" w:rsidRPr="00E779D9" w:rsidRDefault="0066208A" w:rsidP="0066208A">
      <w:pPr>
        <w:pStyle w:val="Predefinito"/>
        <w:tabs>
          <w:tab w:val="left" w:pos="0"/>
          <w:tab w:val="left" w:pos="10992"/>
          <w:tab w:val="left" w:pos="11908"/>
          <w:tab w:val="left" w:pos="12824"/>
          <w:tab w:val="left" w:pos="13740"/>
          <w:tab w:val="left" w:pos="14656"/>
        </w:tabs>
        <w:spacing w:before="240" w:after="120"/>
        <w:jc w:val="center"/>
        <w:rPr>
          <w:rFonts w:cs="Times New Roman"/>
          <w:b/>
          <w:szCs w:val="24"/>
        </w:rPr>
      </w:pPr>
      <w:r w:rsidRPr="00E779D9">
        <w:rPr>
          <w:rFonts w:cs="Times New Roman"/>
          <w:b/>
          <w:szCs w:val="24"/>
        </w:rPr>
        <w:t>ARTICOLO 4 - INEFFICACIA DI CLAUSOLE LIMITATIVE DELLA GARANZIA</w:t>
      </w:r>
    </w:p>
    <w:p w14:paraId="4F3D7B30" w14:textId="77777777" w:rsidR="0066208A" w:rsidRPr="00E779D9" w:rsidRDefault="0066208A" w:rsidP="0066208A">
      <w:pPr>
        <w:pStyle w:val="Predefinito"/>
        <w:tabs>
          <w:tab w:val="left" w:pos="0"/>
          <w:tab w:val="left" w:pos="10992"/>
          <w:tab w:val="left" w:pos="11908"/>
          <w:tab w:val="left" w:pos="12824"/>
          <w:tab w:val="left" w:pos="13740"/>
          <w:tab w:val="left" w:pos="14656"/>
        </w:tabs>
        <w:spacing w:after="120"/>
      </w:pPr>
      <w:r w:rsidRPr="00E779D9">
        <w:rPr>
          <w:rFonts w:cs="Times New Roman"/>
          <w:szCs w:val="24"/>
        </w:rPr>
        <w:t xml:space="preserve">Sono da considerare </w:t>
      </w:r>
      <w:r w:rsidRPr="00E779D9">
        <w:rPr>
          <w:rFonts w:cs="Times New Roman"/>
          <w:b/>
          <w:szCs w:val="24"/>
        </w:rPr>
        <w:t>inefficaci</w:t>
      </w:r>
      <w:r w:rsidRPr="00E779D9">
        <w:rPr>
          <w:rFonts w:cs="Times New Roman"/>
          <w:szCs w:val="24"/>
        </w:rPr>
        <w:t xml:space="preserve"> </w:t>
      </w:r>
      <w:r w:rsidRPr="00E779D9">
        <w:rPr>
          <w:rFonts w:cs="Times New Roman"/>
          <w:b/>
          <w:szCs w:val="24"/>
        </w:rPr>
        <w:t>eventuali limitazioni</w:t>
      </w:r>
      <w:r w:rsidRPr="00E779D9">
        <w:rPr>
          <w:rFonts w:cs="Times New Roman"/>
          <w:szCs w:val="24"/>
        </w:rPr>
        <w:t xml:space="preserve"> dell'irrevocabilità, incondizionabilità ed escutibilità a prima richiesta della presente fideiussione. </w:t>
      </w:r>
    </w:p>
    <w:p w14:paraId="04ABC2E6" w14:textId="77777777" w:rsidR="0066208A" w:rsidRPr="00B5766D" w:rsidRDefault="0066208A" w:rsidP="0066208A">
      <w:pPr>
        <w:pStyle w:val="Predefinito"/>
        <w:tabs>
          <w:tab w:val="left" w:pos="0"/>
          <w:tab w:val="left" w:pos="10992"/>
          <w:tab w:val="left" w:pos="11908"/>
          <w:tab w:val="left" w:pos="12824"/>
          <w:tab w:val="left" w:pos="13740"/>
          <w:tab w:val="left" w:pos="14656"/>
        </w:tabs>
        <w:spacing w:before="240" w:after="120"/>
        <w:jc w:val="center"/>
        <w:rPr>
          <w:rFonts w:cs="Times New Roman"/>
          <w:b/>
          <w:szCs w:val="24"/>
        </w:rPr>
      </w:pPr>
      <w:r w:rsidRPr="00B5766D">
        <w:rPr>
          <w:rFonts w:cs="Times New Roman"/>
          <w:b/>
          <w:szCs w:val="24"/>
        </w:rPr>
        <w:t>ARTICOLO 5 - REQUISITI SOGGETTIVI</w:t>
      </w:r>
    </w:p>
    <w:p w14:paraId="4C609898" w14:textId="308908B4" w:rsidR="0066208A" w:rsidRPr="00B5766D" w:rsidRDefault="0066208A" w:rsidP="0066208A">
      <w:pPr>
        <w:pStyle w:val="Predefinito"/>
        <w:tabs>
          <w:tab w:val="left" w:pos="0"/>
          <w:tab w:val="left" w:pos="10992"/>
          <w:tab w:val="left" w:pos="11908"/>
          <w:tab w:val="left" w:pos="12824"/>
          <w:tab w:val="left" w:pos="13740"/>
          <w:tab w:val="left" w:pos="14656"/>
        </w:tabs>
        <w:spacing w:after="120"/>
        <w:rPr>
          <w:rFonts w:cs="Times New Roman"/>
          <w:szCs w:val="24"/>
        </w:rPr>
      </w:pPr>
      <w:r w:rsidRPr="00B5766D">
        <w:rPr>
          <w:rFonts w:cs="Times New Roman"/>
          <w:szCs w:val="24"/>
        </w:rPr>
        <w:t xml:space="preserve">La </w:t>
      </w:r>
      <w:r w:rsidR="00520EC5" w:rsidRPr="00E63FB6">
        <w:rPr>
          <w:rFonts w:cs="Times New Roman"/>
          <w:szCs w:val="24"/>
        </w:rPr>
        <w:t>Società</w:t>
      </w:r>
      <w:r w:rsidR="00520EC5">
        <w:rPr>
          <w:rFonts w:cs="Times New Roman"/>
          <w:szCs w:val="24"/>
        </w:rPr>
        <w:t xml:space="preserve"> Garante</w:t>
      </w:r>
      <w:r w:rsidR="00520EC5" w:rsidRPr="00B5766D">
        <w:rPr>
          <w:rFonts w:cs="Times New Roman"/>
          <w:szCs w:val="24"/>
        </w:rPr>
        <w:t xml:space="preserve"> </w:t>
      </w:r>
      <w:r w:rsidRPr="00B5766D">
        <w:rPr>
          <w:rFonts w:cs="Times New Roman"/>
          <w:szCs w:val="24"/>
        </w:rPr>
        <w:t>dichiara di:</w:t>
      </w:r>
    </w:p>
    <w:p w14:paraId="30CACB0C" w14:textId="77777777" w:rsidR="0066208A" w:rsidRPr="00B5766D" w:rsidRDefault="0066208A" w:rsidP="0066208A">
      <w:pPr>
        <w:pStyle w:val="Predefinito"/>
        <w:tabs>
          <w:tab w:val="left" w:pos="0"/>
          <w:tab w:val="left" w:pos="10992"/>
          <w:tab w:val="left" w:pos="11908"/>
          <w:tab w:val="left" w:pos="12824"/>
          <w:tab w:val="left" w:pos="13740"/>
          <w:tab w:val="left" w:pos="14656"/>
        </w:tabs>
        <w:spacing w:after="120"/>
        <w:rPr>
          <w:rFonts w:cs="Times New Roman"/>
          <w:szCs w:val="24"/>
        </w:rPr>
      </w:pPr>
      <w:r w:rsidRPr="00B5766D">
        <w:rPr>
          <w:rFonts w:cs="Times New Roman"/>
          <w:szCs w:val="24"/>
        </w:rPr>
        <w:t>a) possedere alternativamente i requisiti soggettivi previsti dall’art. 1 della legge 10 giugno 1982 n. 348:</w:t>
      </w:r>
    </w:p>
    <w:p w14:paraId="59F5988F" w14:textId="75FAB2CE" w:rsidR="00775B28" w:rsidRPr="00B5766D" w:rsidRDefault="0066208A" w:rsidP="0066208A">
      <w:pPr>
        <w:pStyle w:val="Predefinito"/>
        <w:tabs>
          <w:tab w:val="left" w:pos="0"/>
          <w:tab w:val="left" w:pos="10992"/>
          <w:tab w:val="left" w:pos="11908"/>
          <w:tab w:val="left" w:pos="12824"/>
          <w:tab w:val="left" w:pos="13740"/>
          <w:tab w:val="left" w:pos="14656"/>
        </w:tabs>
        <w:spacing w:after="120"/>
        <w:ind w:left="567" w:hanging="141"/>
      </w:pPr>
      <w:r w:rsidRPr="00B5766D">
        <w:rPr>
          <w:rFonts w:cs="Times New Roman"/>
          <w:szCs w:val="24"/>
        </w:rPr>
        <w:t xml:space="preserve">1. se </w:t>
      </w:r>
      <w:r w:rsidRPr="00B5766D">
        <w:rPr>
          <w:rFonts w:cs="Times New Roman"/>
          <w:b/>
          <w:szCs w:val="24"/>
        </w:rPr>
        <w:t>banca</w:t>
      </w:r>
      <w:r w:rsidR="00B5766D" w:rsidRPr="00B5766D">
        <w:rPr>
          <w:rFonts w:cs="Times New Roman"/>
          <w:b/>
          <w:szCs w:val="24"/>
        </w:rPr>
        <w:t>/gruppo bancario</w:t>
      </w:r>
      <w:r w:rsidRPr="00B5766D">
        <w:rPr>
          <w:rFonts w:cs="Times New Roman"/>
          <w:szCs w:val="24"/>
        </w:rPr>
        <w:t xml:space="preserve"> di essere iscritta</w:t>
      </w:r>
      <w:r w:rsidR="00B5766D" w:rsidRPr="00B5766D">
        <w:rPr>
          <w:rFonts w:cs="Times New Roman"/>
          <w:szCs w:val="24"/>
        </w:rPr>
        <w:t>/o</w:t>
      </w:r>
      <w:r w:rsidRPr="00B5766D">
        <w:rPr>
          <w:rFonts w:cs="Times New Roman"/>
          <w:szCs w:val="24"/>
        </w:rPr>
        <w:t xml:space="preserve"> all’Albo </w:t>
      </w:r>
      <w:r w:rsidR="00775B28" w:rsidRPr="00775B28">
        <w:t>tenut</w:t>
      </w:r>
      <w:r w:rsidR="00775B28">
        <w:t>o</w:t>
      </w:r>
      <w:r w:rsidR="00775B28" w:rsidRPr="00775B28">
        <w:t xml:space="preserve"> dalla Banca d'Italia ai sensi degli artt. 13 e 64 del D.Lgs. 1° settembre 1993, n. 385 (Testo Unico Bancario).</w:t>
      </w:r>
    </w:p>
    <w:p w14:paraId="76559B1F" w14:textId="2E632BEC" w:rsidR="0066208A" w:rsidRPr="00B5766D" w:rsidRDefault="00B5766D" w:rsidP="0066208A">
      <w:pPr>
        <w:pStyle w:val="Predefinito"/>
        <w:tabs>
          <w:tab w:val="left" w:pos="0"/>
          <w:tab w:val="left" w:pos="10992"/>
          <w:tab w:val="left" w:pos="11908"/>
          <w:tab w:val="left" w:pos="12824"/>
          <w:tab w:val="left" w:pos="13740"/>
          <w:tab w:val="left" w:pos="14656"/>
        </w:tabs>
        <w:spacing w:after="120"/>
        <w:ind w:left="567" w:hanging="141"/>
        <w:rPr>
          <w:rFonts w:cs="Times New Roman"/>
          <w:szCs w:val="24"/>
        </w:rPr>
      </w:pPr>
      <w:r w:rsidRPr="00B5766D">
        <w:rPr>
          <w:rFonts w:cs="Times New Roman"/>
          <w:szCs w:val="24"/>
        </w:rPr>
        <w:t>2</w:t>
      </w:r>
      <w:r w:rsidR="0066208A" w:rsidRPr="00B5766D">
        <w:rPr>
          <w:rFonts w:cs="Times New Roman"/>
          <w:szCs w:val="24"/>
        </w:rPr>
        <w:t xml:space="preserve">. se </w:t>
      </w:r>
      <w:r w:rsidR="0098060A">
        <w:rPr>
          <w:rFonts w:cs="Times New Roman"/>
          <w:b/>
          <w:szCs w:val="24"/>
        </w:rPr>
        <w:t>Compagnia assicurativa</w:t>
      </w:r>
      <w:r w:rsidR="0066208A" w:rsidRPr="00B5766D">
        <w:rPr>
          <w:rFonts w:cs="Times New Roman"/>
          <w:szCs w:val="24"/>
        </w:rPr>
        <w:t xml:space="preserve">, di essere </w:t>
      </w:r>
      <w:r w:rsidRPr="00B5766D">
        <w:rPr>
          <w:rFonts w:cs="Times New Roman"/>
          <w:szCs w:val="24"/>
        </w:rPr>
        <w:t xml:space="preserve">iscritta nel RUI (Registro Unico degli Intermediari Assicurativi e Riassicurativi) e </w:t>
      </w:r>
      <w:r w:rsidR="0066208A" w:rsidRPr="00B5766D">
        <w:rPr>
          <w:rFonts w:cs="Times New Roman"/>
          <w:szCs w:val="24"/>
        </w:rPr>
        <w:t>inserita nell'elenco delle imprese autorizzate all'esercizio del ramo cauzioni presso l'IVASS ed operante nel territorio della Repubblica in regime di libertà di stabilimento o di libertà di prestazione di servizi.</w:t>
      </w:r>
    </w:p>
    <w:p w14:paraId="4D2CFAAF" w14:textId="041FB722" w:rsidR="0066208A" w:rsidRPr="00B5766D" w:rsidRDefault="0066208A" w:rsidP="0066208A">
      <w:pPr>
        <w:pStyle w:val="Predefinito"/>
        <w:tabs>
          <w:tab w:val="left" w:pos="0"/>
          <w:tab w:val="left" w:pos="10992"/>
          <w:tab w:val="left" w:pos="11908"/>
          <w:tab w:val="left" w:pos="12824"/>
          <w:tab w:val="left" w:pos="13740"/>
          <w:tab w:val="left" w:pos="14656"/>
        </w:tabs>
        <w:spacing w:after="120"/>
      </w:pPr>
      <w:r w:rsidRPr="00B5766D">
        <w:rPr>
          <w:rFonts w:cs="Times New Roman"/>
          <w:szCs w:val="24"/>
        </w:rPr>
        <w:t xml:space="preserve">b) di </w:t>
      </w:r>
      <w:r w:rsidRPr="00B5766D">
        <w:rPr>
          <w:rFonts w:cs="Times New Roman"/>
          <w:b/>
          <w:szCs w:val="24"/>
        </w:rPr>
        <w:t>non essere inibit</w:t>
      </w:r>
      <w:r w:rsidR="001925E9">
        <w:rPr>
          <w:rFonts w:cs="Times New Roman"/>
          <w:b/>
          <w:szCs w:val="24"/>
        </w:rPr>
        <w:t>a</w:t>
      </w:r>
      <w:r w:rsidRPr="00B5766D">
        <w:rPr>
          <w:rFonts w:cs="Times New Roman"/>
          <w:szCs w:val="24"/>
        </w:rPr>
        <w:t xml:space="preserve"> ad esercitare la propria attività sul territorio nazionale dalle competenti Autorità nazionali o comunitarie;</w:t>
      </w:r>
    </w:p>
    <w:p w14:paraId="5199E051" w14:textId="42D89AEF" w:rsidR="0066208A" w:rsidRPr="00B5766D" w:rsidRDefault="0066208A" w:rsidP="0066208A">
      <w:pPr>
        <w:pStyle w:val="Predefinito"/>
        <w:tabs>
          <w:tab w:val="left" w:pos="0"/>
          <w:tab w:val="left" w:pos="10992"/>
          <w:tab w:val="left" w:pos="11908"/>
          <w:tab w:val="left" w:pos="12824"/>
          <w:tab w:val="left" w:pos="13740"/>
          <w:tab w:val="left" w:pos="14656"/>
        </w:tabs>
        <w:spacing w:after="120"/>
      </w:pPr>
      <w:r w:rsidRPr="00B5766D">
        <w:rPr>
          <w:rFonts w:cs="Times New Roman"/>
          <w:szCs w:val="24"/>
        </w:rPr>
        <w:t xml:space="preserve">c) di </w:t>
      </w:r>
      <w:r w:rsidRPr="00B5766D">
        <w:rPr>
          <w:rFonts w:cs="Times New Roman"/>
          <w:b/>
          <w:szCs w:val="24"/>
        </w:rPr>
        <w:t>non essere iscritt</w:t>
      </w:r>
      <w:r w:rsidR="001925E9">
        <w:rPr>
          <w:rFonts w:cs="Times New Roman"/>
          <w:b/>
          <w:szCs w:val="24"/>
        </w:rPr>
        <w:t>a</w:t>
      </w:r>
      <w:r w:rsidRPr="00B5766D">
        <w:rPr>
          <w:rFonts w:cs="Times New Roman"/>
          <w:b/>
          <w:szCs w:val="24"/>
        </w:rPr>
        <w:t xml:space="preserve"> nella Black list</w:t>
      </w:r>
      <w:r w:rsidRPr="00B5766D">
        <w:t xml:space="preserve"> dei soggetti fideiussori costituita ai sensi del</w:t>
      </w:r>
      <w:r w:rsidR="001925E9">
        <w:t>l’</w:t>
      </w:r>
      <w:r w:rsidRPr="00B5766D">
        <w:t>art. 5 della legge regionale 25 febbraio 2021 n.4, modificato dall’art.6, comma 1, lett. c) legge regionale 11 agosto 2021 n.16 e ss.mm.ii.</w:t>
      </w:r>
    </w:p>
    <w:p w14:paraId="173F6DFA" w14:textId="64ACC97F" w:rsidR="0066208A" w:rsidRPr="00B5766D" w:rsidRDefault="0066208A" w:rsidP="0066208A">
      <w:pPr>
        <w:pStyle w:val="Predefinito"/>
        <w:tabs>
          <w:tab w:val="left" w:pos="0"/>
          <w:tab w:val="left" w:pos="10992"/>
          <w:tab w:val="left" w:pos="11908"/>
          <w:tab w:val="left" w:pos="12824"/>
          <w:tab w:val="left" w:pos="13740"/>
          <w:tab w:val="left" w:pos="14656"/>
        </w:tabs>
        <w:spacing w:after="120"/>
      </w:pPr>
      <w:r w:rsidRPr="00B5766D">
        <w:rPr>
          <w:rFonts w:cs="Times New Roman"/>
          <w:szCs w:val="24"/>
        </w:rPr>
        <w:t xml:space="preserve">La </w:t>
      </w:r>
      <w:r w:rsidR="00520EC5" w:rsidRPr="00E63FB6">
        <w:rPr>
          <w:rFonts w:cs="Times New Roman"/>
          <w:szCs w:val="24"/>
        </w:rPr>
        <w:t>Società</w:t>
      </w:r>
      <w:r w:rsidR="00520EC5">
        <w:rPr>
          <w:rFonts w:cs="Times New Roman"/>
          <w:szCs w:val="24"/>
        </w:rPr>
        <w:t xml:space="preserve"> Garante</w:t>
      </w:r>
      <w:r w:rsidR="00520EC5" w:rsidRPr="00B5766D">
        <w:rPr>
          <w:rFonts w:cs="Times New Roman"/>
          <w:szCs w:val="24"/>
        </w:rPr>
        <w:t xml:space="preserve"> </w:t>
      </w:r>
      <w:r w:rsidRPr="00B5766D">
        <w:rPr>
          <w:rFonts w:cs="Times New Roman"/>
          <w:szCs w:val="24"/>
        </w:rPr>
        <w:t>si obbliga a comunicare tempestivamente mediante PEC o raccomandata A/R a</w:t>
      </w:r>
      <w:r w:rsidR="00B5766D" w:rsidRPr="00B5766D">
        <w:rPr>
          <w:rFonts w:cs="Times New Roman"/>
          <w:szCs w:val="24"/>
        </w:rPr>
        <w:t xml:space="preserve">ll’Amministrazione Regionale </w:t>
      </w:r>
      <w:r w:rsidRPr="00B5766D">
        <w:rPr>
          <w:rFonts w:cs="Times New Roman"/>
          <w:szCs w:val="24"/>
        </w:rPr>
        <w:t xml:space="preserve">l’eventuale perdita dei requisiti soggettivi declinati nel presente articolo, ovvero ogni altro fatto o circostanza di cui è venuta a conoscenza idoneo a pregiudicare la validità ed efficacia della presente </w:t>
      </w:r>
      <w:r w:rsidRPr="00B5766D">
        <w:rPr>
          <w:rStyle w:val="Enfasigrassetto"/>
          <w:b w:val="0"/>
          <w:bCs w:val="0"/>
        </w:rPr>
        <w:t>garanzia</w:t>
      </w:r>
      <w:r w:rsidRPr="00B5766D">
        <w:rPr>
          <w:rFonts w:cs="Times New Roman"/>
          <w:szCs w:val="24"/>
        </w:rPr>
        <w:t xml:space="preserve">.  </w:t>
      </w:r>
    </w:p>
    <w:p w14:paraId="776ACE88" w14:textId="3DD0A900" w:rsidR="0066208A" w:rsidRPr="0060258D" w:rsidRDefault="0066208A" w:rsidP="0066208A">
      <w:pPr>
        <w:pStyle w:val="Predefinito"/>
        <w:keepNext/>
        <w:tabs>
          <w:tab w:val="left" w:pos="0"/>
          <w:tab w:val="left" w:pos="10992"/>
          <w:tab w:val="left" w:pos="11908"/>
          <w:tab w:val="left" w:pos="12824"/>
          <w:tab w:val="left" w:pos="13740"/>
          <w:tab w:val="left" w:pos="14656"/>
        </w:tabs>
        <w:spacing w:before="240" w:after="120"/>
        <w:jc w:val="center"/>
      </w:pPr>
      <w:r w:rsidRPr="0060258D">
        <w:rPr>
          <w:rFonts w:cs="Times New Roman"/>
          <w:b/>
          <w:szCs w:val="24"/>
        </w:rPr>
        <w:t>ARTICOLO 6 - FORMA DELLE COMUNICAZIONI ALLA SOCIET</w:t>
      </w:r>
      <w:r w:rsidRPr="0060258D">
        <w:rPr>
          <w:b/>
          <w:szCs w:val="24"/>
        </w:rPr>
        <w:t>À</w:t>
      </w:r>
      <w:r w:rsidR="00520EC5">
        <w:rPr>
          <w:b/>
          <w:szCs w:val="24"/>
        </w:rPr>
        <w:t xml:space="preserve"> GARANTE</w:t>
      </w:r>
    </w:p>
    <w:p w14:paraId="04521083" w14:textId="6450AC23" w:rsidR="0060258D" w:rsidRPr="0060258D" w:rsidRDefault="0066208A" w:rsidP="0066208A">
      <w:pPr>
        <w:pStyle w:val="Predefinito"/>
        <w:keepNext/>
        <w:tabs>
          <w:tab w:val="left" w:pos="0"/>
          <w:tab w:val="left" w:pos="10992"/>
          <w:tab w:val="left" w:pos="11908"/>
          <w:tab w:val="left" w:pos="12824"/>
          <w:tab w:val="left" w:pos="13740"/>
          <w:tab w:val="left" w:pos="14656"/>
        </w:tabs>
        <w:spacing w:after="120"/>
        <w:rPr>
          <w:rFonts w:cs="Times New Roman"/>
          <w:szCs w:val="24"/>
        </w:rPr>
      </w:pPr>
      <w:r w:rsidRPr="0060258D">
        <w:rPr>
          <w:rFonts w:cs="Times New Roman"/>
          <w:szCs w:val="24"/>
        </w:rPr>
        <w:t xml:space="preserve">Tutti gli avvisi, comunicazioni e notificazioni alla </w:t>
      </w:r>
      <w:r w:rsidR="00520EC5" w:rsidRPr="00E63FB6">
        <w:rPr>
          <w:rFonts w:cs="Times New Roman"/>
          <w:szCs w:val="24"/>
        </w:rPr>
        <w:t>Società</w:t>
      </w:r>
      <w:r w:rsidR="00520EC5">
        <w:rPr>
          <w:rFonts w:cs="Times New Roman"/>
          <w:szCs w:val="24"/>
        </w:rPr>
        <w:t xml:space="preserve"> Garante</w:t>
      </w:r>
      <w:r w:rsidR="00520EC5" w:rsidRPr="0060258D">
        <w:rPr>
          <w:rFonts w:cs="Times New Roman"/>
          <w:szCs w:val="24"/>
        </w:rPr>
        <w:t xml:space="preserve"> </w:t>
      </w:r>
      <w:r w:rsidRPr="0060258D">
        <w:rPr>
          <w:rFonts w:cs="Times New Roman"/>
          <w:szCs w:val="24"/>
        </w:rPr>
        <w:t xml:space="preserve">in dipendenza dal presente atto, per essere validi ed efficaci, devono essere effettuati esclusivamente per mezzo di posta elettronica certificata al seguente indirizzo _____________________ </w:t>
      </w:r>
      <w:r w:rsidRPr="0060258D">
        <w:rPr>
          <w:rFonts w:cs="Times New Roman"/>
          <w:i/>
          <w:szCs w:val="24"/>
        </w:rPr>
        <w:t>(inserire indirizzo</w:t>
      </w:r>
      <w:r w:rsidRPr="0060258D">
        <w:rPr>
          <w:rFonts w:cs="Times New Roman"/>
          <w:b/>
          <w:i/>
          <w:szCs w:val="24"/>
        </w:rPr>
        <w:t xml:space="preserve"> PEC</w:t>
      </w:r>
      <w:r w:rsidRPr="0060258D">
        <w:rPr>
          <w:rFonts w:cs="Times New Roman"/>
          <w:i/>
          <w:szCs w:val="24"/>
        </w:rPr>
        <w:t xml:space="preserve"> </w:t>
      </w:r>
      <w:r w:rsidRPr="0060258D">
        <w:rPr>
          <w:rFonts w:cs="Times New Roman"/>
          <w:b/>
          <w:i/>
          <w:szCs w:val="24"/>
        </w:rPr>
        <w:t>del fideiussore</w:t>
      </w:r>
      <w:r w:rsidRPr="0060258D">
        <w:rPr>
          <w:rFonts w:cs="Times New Roman"/>
          <w:i/>
          <w:szCs w:val="24"/>
        </w:rPr>
        <w:t>)</w:t>
      </w:r>
      <w:r w:rsidRPr="0060258D">
        <w:rPr>
          <w:rFonts w:cs="Times New Roman"/>
          <w:szCs w:val="24"/>
        </w:rPr>
        <w:t xml:space="preserve"> o di lettera raccomandata A/R o di ufficiale giudiziario, indirizzati al domicilio della Società</w:t>
      </w:r>
      <w:r w:rsidR="00BE617B">
        <w:rPr>
          <w:rFonts w:cs="Times New Roman"/>
          <w:szCs w:val="24"/>
        </w:rPr>
        <w:t xml:space="preserve"> Garante</w:t>
      </w:r>
      <w:r w:rsidRPr="0060258D">
        <w:rPr>
          <w:rFonts w:cs="Times New Roman"/>
          <w:szCs w:val="24"/>
        </w:rPr>
        <w:t>, così come risultante dalla premessa, alla quale è assegnato il presente contratto.</w:t>
      </w:r>
    </w:p>
    <w:p w14:paraId="39CD0B25" w14:textId="3B396ED6" w:rsidR="0066208A" w:rsidRPr="00B5766D" w:rsidRDefault="0066208A" w:rsidP="0066208A">
      <w:pPr>
        <w:pStyle w:val="Predefinito"/>
        <w:tabs>
          <w:tab w:val="left" w:pos="0"/>
          <w:tab w:val="left" w:pos="10992"/>
          <w:tab w:val="left" w:pos="11908"/>
          <w:tab w:val="left" w:pos="12824"/>
          <w:tab w:val="left" w:pos="13740"/>
          <w:tab w:val="left" w:pos="14656"/>
        </w:tabs>
        <w:spacing w:before="240" w:after="120"/>
        <w:jc w:val="center"/>
        <w:rPr>
          <w:rFonts w:cs="Times New Roman"/>
          <w:b/>
          <w:szCs w:val="24"/>
        </w:rPr>
      </w:pPr>
      <w:r w:rsidRPr="00B5766D">
        <w:rPr>
          <w:rFonts w:cs="Times New Roman"/>
          <w:b/>
          <w:szCs w:val="24"/>
        </w:rPr>
        <w:t>ARTICOLO 7 - FORO COMPETENTE</w:t>
      </w:r>
    </w:p>
    <w:p w14:paraId="0A316A81" w14:textId="77777777" w:rsidR="0066208A" w:rsidRPr="00B5766D" w:rsidRDefault="0066208A" w:rsidP="0066208A">
      <w:pPr>
        <w:pStyle w:val="Predefinito"/>
        <w:tabs>
          <w:tab w:val="left" w:pos="0"/>
          <w:tab w:val="left" w:pos="10992"/>
          <w:tab w:val="left" w:pos="11908"/>
          <w:tab w:val="left" w:pos="12824"/>
          <w:tab w:val="left" w:pos="13740"/>
          <w:tab w:val="left" w:pos="14656"/>
        </w:tabs>
        <w:spacing w:after="120"/>
      </w:pPr>
      <w:r w:rsidRPr="00B5766D">
        <w:rPr>
          <w:rFonts w:cs="Times New Roman"/>
          <w:szCs w:val="24"/>
        </w:rPr>
        <w:t xml:space="preserve">Il foro competente per ogni controversia relativa alla presente garanzia è esclusivamente quello di </w:t>
      </w:r>
      <w:r w:rsidRPr="00B5766D">
        <w:rPr>
          <w:rFonts w:cs="Times New Roman"/>
          <w:b/>
          <w:szCs w:val="24"/>
        </w:rPr>
        <w:t>Cagliari</w:t>
      </w:r>
      <w:r w:rsidRPr="00B5766D">
        <w:rPr>
          <w:rFonts w:cs="Times New Roman"/>
          <w:szCs w:val="24"/>
        </w:rPr>
        <w:t xml:space="preserve">. </w:t>
      </w:r>
    </w:p>
    <w:p w14:paraId="24CF8519" w14:textId="77777777" w:rsidR="0066208A" w:rsidRPr="00B5766D" w:rsidRDefault="0066208A" w:rsidP="0066208A">
      <w:pPr>
        <w:pStyle w:val="Predefinito"/>
        <w:tabs>
          <w:tab w:val="left" w:pos="0"/>
          <w:tab w:val="left" w:pos="10992"/>
          <w:tab w:val="left" w:pos="11908"/>
          <w:tab w:val="left" w:pos="12824"/>
          <w:tab w:val="left" w:pos="13740"/>
          <w:tab w:val="left" w:pos="14656"/>
        </w:tabs>
        <w:spacing w:after="120"/>
        <w:rPr>
          <w:rFonts w:cs="Times New Roman"/>
          <w:szCs w:val="24"/>
        </w:rPr>
      </w:pPr>
    </w:p>
    <w:p w14:paraId="4831C654" w14:textId="34212B8B" w:rsidR="0066208A" w:rsidRPr="00B5766D" w:rsidRDefault="0066208A" w:rsidP="0066208A">
      <w:pPr>
        <w:pStyle w:val="Predefinito"/>
        <w:tabs>
          <w:tab w:val="left" w:pos="0"/>
          <w:tab w:val="left" w:pos="10992"/>
          <w:tab w:val="left" w:pos="11908"/>
          <w:tab w:val="left" w:pos="12824"/>
          <w:tab w:val="left" w:pos="13740"/>
          <w:tab w:val="left" w:pos="14656"/>
        </w:tabs>
        <w:spacing w:after="120"/>
      </w:pPr>
      <w:r w:rsidRPr="00B5766D">
        <w:rPr>
          <w:rFonts w:cs="Times New Roman"/>
          <w:szCs w:val="24"/>
        </w:rPr>
        <w:t>LA SOCIET</w:t>
      </w:r>
      <w:r w:rsidRPr="00B5766D">
        <w:rPr>
          <w:szCs w:val="24"/>
        </w:rPr>
        <w:t>À</w:t>
      </w:r>
      <w:r w:rsidR="00520EC5">
        <w:rPr>
          <w:szCs w:val="24"/>
        </w:rPr>
        <w:t xml:space="preserve"> </w:t>
      </w:r>
      <w:r w:rsidR="00520EC5">
        <w:rPr>
          <w:rFonts w:cs="Times New Roman"/>
          <w:szCs w:val="24"/>
        </w:rPr>
        <w:t>GARANTE</w:t>
      </w:r>
      <w:r w:rsidR="00520EC5" w:rsidRPr="00B5766D">
        <w:rPr>
          <w:szCs w:val="24"/>
        </w:rPr>
        <w:t xml:space="preserve">                                                                              </w:t>
      </w:r>
      <w:r w:rsidRPr="00B5766D">
        <w:rPr>
          <w:color w:val="0E2841"/>
          <w:szCs w:val="24"/>
        </w:rPr>
        <w:t>LA</w:t>
      </w:r>
      <w:r w:rsidRPr="00B5766D">
        <w:rPr>
          <w:szCs w:val="24"/>
        </w:rPr>
        <w:t xml:space="preserve"> CONTRAENTE</w:t>
      </w:r>
    </w:p>
    <w:p w14:paraId="389271D6" w14:textId="77777777" w:rsidR="0066208A" w:rsidRPr="00B5766D" w:rsidRDefault="0066208A" w:rsidP="0066208A">
      <w:pPr>
        <w:pStyle w:val="Predefinito"/>
        <w:tabs>
          <w:tab w:val="left" w:pos="0"/>
          <w:tab w:val="left" w:pos="10992"/>
          <w:tab w:val="left" w:pos="11908"/>
          <w:tab w:val="left" w:pos="12824"/>
          <w:tab w:val="left" w:pos="13740"/>
          <w:tab w:val="left" w:pos="14656"/>
        </w:tabs>
        <w:spacing w:after="120"/>
        <w:rPr>
          <w:rFonts w:cs="Times New Roman"/>
          <w:szCs w:val="24"/>
        </w:rPr>
      </w:pPr>
      <w:r w:rsidRPr="00B5766D">
        <w:rPr>
          <w:rFonts w:cs="Times New Roman"/>
          <w:szCs w:val="24"/>
        </w:rPr>
        <w:t>(Firma autenticata)</w:t>
      </w:r>
    </w:p>
    <w:p w14:paraId="6525F91B" w14:textId="1BC6C9AA" w:rsidR="0066208A" w:rsidRPr="00B5766D" w:rsidRDefault="0066208A" w:rsidP="0066208A">
      <w:pPr>
        <w:pStyle w:val="Predefinito"/>
        <w:tabs>
          <w:tab w:val="left" w:pos="0"/>
          <w:tab w:val="left" w:pos="10992"/>
          <w:tab w:val="left" w:pos="11908"/>
          <w:tab w:val="left" w:pos="12824"/>
          <w:tab w:val="left" w:pos="13740"/>
          <w:tab w:val="left" w:pos="14656"/>
        </w:tabs>
        <w:spacing w:before="480" w:after="120"/>
        <w:rPr>
          <w:rFonts w:cs="Times New Roman"/>
          <w:szCs w:val="24"/>
        </w:rPr>
      </w:pPr>
      <w:r w:rsidRPr="00B5766D">
        <w:rPr>
          <w:rFonts w:cs="Times New Roman"/>
          <w:szCs w:val="24"/>
        </w:rPr>
        <w:t xml:space="preserve">Agli effetti degli articoli 1341 e 1342 del cod. civ. la sottoscritta Società </w:t>
      </w:r>
      <w:r w:rsidR="00FE17F9">
        <w:rPr>
          <w:rFonts w:cs="Times New Roman"/>
          <w:szCs w:val="24"/>
        </w:rPr>
        <w:t xml:space="preserve">Garante </w:t>
      </w:r>
      <w:r w:rsidRPr="00B5766D">
        <w:rPr>
          <w:rFonts w:cs="Times New Roman"/>
          <w:szCs w:val="24"/>
        </w:rPr>
        <w:t xml:space="preserve">dichiara di approvare specificamente le </w:t>
      </w:r>
    </w:p>
    <w:p w14:paraId="7CD25CE4" w14:textId="77777777" w:rsidR="0066208A" w:rsidRPr="00B5766D" w:rsidRDefault="0066208A" w:rsidP="0066208A">
      <w:pPr>
        <w:pStyle w:val="Predefinito"/>
        <w:tabs>
          <w:tab w:val="left" w:pos="0"/>
          <w:tab w:val="left" w:pos="10992"/>
          <w:tab w:val="left" w:pos="11908"/>
          <w:tab w:val="left" w:pos="12824"/>
          <w:tab w:val="left" w:pos="13740"/>
          <w:tab w:val="left" w:pos="14656"/>
        </w:tabs>
        <w:spacing w:before="480" w:after="120"/>
        <w:rPr>
          <w:rFonts w:cs="Times New Roman"/>
          <w:szCs w:val="24"/>
        </w:rPr>
      </w:pPr>
      <w:r w:rsidRPr="00B5766D">
        <w:rPr>
          <w:rFonts w:cs="Times New Roman"/>
          <w:szCs w:val="24"/>
        </w:rPr>
        <w:lastRenderedPageBreak/>
        <w:t>disposizioni degli articoli seguenti delle Condizioni generali:</w:t>
      </w:r>
    </w:p>
    <w:p w14:paraId="2D42A019" w14:textId="5ED9D871" w:rsidR="0066208A" w:rsidRPr="00B5766D" w:rsidRDefault="0066208A" w:rsidP="0066208A">
      <w:pPr>
        <w:pStyle w:val="Predefinito"/>
        <w:tabs>
          <w:tab w:val="left" w:pos="0"/>
          <w:tab w:val="left" w:pos="10992"/>
          <w:tab w:val="left" w:pos="11908"/>
          <w:tab w:val="left" w:pos="12824"/>
          <w:tab w:val="left" w:pos="13740"/>
          <w:tab w:val="left" w:pos="14656"/>
        </w:tabs>
        <w:spacing w:after="120"/>
        <w:rPr>
          <w:rFonts w:cs="Times New Roman"/>
          <w:szCs w:val="24"/>
        </w:rPr>
      </w:pPr>
      <w:r w:rsidRPr="00B5766D">
        <w:rPr>
          <w:rFonts w:cs="Times New Roman"/>
          <w:szCs w:val="24"/>
        </w:rPr>
        <w:t>Art. 1 - (</w:t>
      </w:r>
      <w:r w:rsidR="00B5766D">
        <w:rPr>
          <w:rFonts w:cs="Times New Roman"/>
          <w:szCs w:val="24"/>
        </w:rPr>
        <w:t>Premesse e o</w:t>
      </w:r>
      <w:r w:rsidRPr="00B5766D">
        <w:rPr>
          <w:rFonts w:cs="Times New Roman"/>
          <w:szCs w:val="24"/>
        </w:rPr>
        <w:t>ggetto della garanzia)</w:t>
      </w:r>
    </w:p>
    <w:p w14:paraId="7004AFED" w14:textId="77777777" w:rsidR="0066208A" w:rsidRPr="00B5766D" w:rsidRDefault="0066208A" w:rsidP="0066208A">
      <w:pPr>
        <w:pStyle w:val="Predefinito"/>
        <w:tabs>
          <w:tab w:val="left" w:pos="0"/>
          <w:tab w:val="left" w:pos="10992"/>
          <w:tab w:val="left" w:pos="11908"/>
          <w:tab w:val="left" w:pos="12824"/>
          <w:tab w:val="left" w:pos="13740"/>
          <w:tab w:val="left" w:pos="14656"/>
        </w:tabs>
        <w:spacing w:after="120"/>
        <w:rPr>
          <w:rFonts w:cs="Times New Roman"/>
          <w:szCs w:val="24"/>
        </w:rPr>
      </w:pPr>
      <w:r w:rsidRPr="00B5766D">
        <w:rPr>
          <w:rFonts w:cs="Times New Roman"/>
          <w:szCs w:val="24"/>
        </w:rPr>
        <w:t>Art. 2 - (Durata della garanzia e svincolo)</w:t>
      </w:r>
    </w:p>
    <w:p w14:paraId="7EDE16EC" w14:textId="77777777" w:rsidR="0066208A" w:rsidRPr="00B5766D" w:rsidRDefault="0066208A" w:rsidP="0066208A">
      <w:pPr>
        <w:pStyle w:val="Predefinito"/>
        <w:tabs>
          <w:tab w:val="left" w:pos="0"/>
          <w:tab w:val="left" w:pos="10992"/>
          <w:tab w:val="left" w:pos="11908"/>
          <w:tab w:val="left" w:pos="12824"/>
          <w:tab w:val="left" w:pos="13740"/>
          <w:tab w:val="left" w:pos="14656"/>
        </w:tabs>
        <w:spacing w:after="120"/>
        <w:rPr>
          <w:rFonts w:cs="Times New Roman"/>
          <w:szCs w:val="24"/>
        </w:rPr>
      </w:pPr>
      <w:r w:rsidRPr="00B5766D">
        <w:rPr>
          <w:rFonts w:cs="Times New Roman"/>
          <w:szCs w:val="24"/>
        </w:rPr>
        <w:t>Art. 3 - (Pagamento del rimborso e rinunce)</w:t>
      </w:r>
    </w:p>
    <w:p w14:paraId="29225771" w14:textId="1551AFEC" w:rsidR="0066208A" w:rsidRPr="00B5766D" w:rsidRDefault="0066208A" w:rsidP="0066208A">
      <w:pPr>
        <w:pStyle w:val="Predefinito"/>
        <w:tabs>
          <w:tab w:val="left" w:pos="0"/>
          <w:tab w:val="left" w:pos="10992"/>
          <w:tab w:val="left" w:pos="11908"/>
          <w:tab w:val="left" w:pos="12824"/>
          <w:tab w:val="left" w:pos="13740"/>
          <w:tab w:val="left" w:pos="14656"/>
        </w:tabs>
        <w:spacing w:after="120"/>
        <w:rPr>
          <w:rFonts w:cs="Times New Roman"/>
          <w:szCs w:val="24"/>
        </w:rPr>
      </w:pPr>
      <w:r w:rsidRPr="00B5766D">
        <w:rPr>
          <w:rFonts w:cs="Times New Roman"/>
          <w:szCs w:val="24"/>
        </w:rPr>
        <w:t>Art. 4 - (</w:t>
      </w:r>
      <w:r w:rsidR="00797F39">
        <w:rPr>
          <w:rFonts w:cs="Times New Roman"/>
          <w:szCs w:val="24"/>
        </w:rPr>
        <w:t>I</w:t>
      </w:r>
      <w:r w:rsidR="00797F39" w:rsidRPr="00797F39">
        <w:rPr>
          <w:rFonts w:cs="Times New Roman"/>
          <w:szCs w:val="24"/>
        </w:rPr>
        <w:t>nefficacia di clausole limitative della garanzia</w:t>
      </w:r>
      <w:r w:rsidRPr="00B5766D">
        <w:rPr>
          <w:rFonts w:cs="Times New Roman"/>
          <w:szCs w:val="24"/>
        </w:rPr>
        <w:t>)</w:t>
      </w:r>
    </w:p>
    <w:p w14:paraId="25815FB2" w14:textId="77777777" w:rsidR="0066208A" w:rsidRPr="00B5766D" w:rsidRDefault="0066208A" w:rsidP="0066208A">
      <w:pPr>
        <w:pStyle w:val="Predefinito"/>
        <w:tabs>
          <w:tab w:val="left" w:pos="0"/>
          <w:tab w:val="left" w:pos="10992"/>
          <w:tab w:val="left" w:pos="11908"/>
          <w:tab w:val="left" w:pos="12824"/>
          <w:tab w:val="left" w:pos="13740"/>
          <w:tab w:val="left" w:pos="14656"/>
        </w:tabs>
        <w:spacing w:after="120"/>
        <w:rPr>
          <w:rFonts w:cs="Times New Roman"/>
          <w:szCs w:val="24"/>
        </w:rPr>
      </w:pPr>
      <w:r w:rsidRPr="00B5766D">
        <w:rPr>
          <w:rFonts w:cs="Times New Roman"/>
          <w:szCs w:val="24"/>
        </w:rPr>
        <w:t>Art. 5 - (Requisiti soggettivi)</w:t>
      </w:r>
    </w:p>
    <w:p w14:paraId="6F40FABD" w14:textId="4C4C4BB2" w:rsidR="0066208A" w:rsidRPr="00B5766D" w:rsidRDefault="0066208A" w:rsidP="0066208A">
      <w:pPr>
        <w:pStyle w:val="Predefinito"/>
        <w:tabs>
          <w:tab w:val="left" w:pos="0"/>
          <w:tab w:val="left" w:pos="10992"/>
          <w:tab w:val="left" w:pos="11908"/>
          <w:tab w:val="left" w:pos="12824"/>
          <w:tab w:val="left" w:pos="13740"/>
          <w:tab w:val="left" w:pos="14656"/>
        </w:tabs>
        <w:spacing w:after="120"/>
        <w:rPr>
          <w:rFonts w:cs="Times New Roman"/>
          <w:szCs w:val="24"/>
        </w:rPr>
      </w:pPr>
      <w:r w:rsidRPr="00B5766D">
        <w:rPr>
          <w:rFonts w:cs="Times New Roman"/>
          <w:szCs w:val="24"/>
        </w:rPr>
        <w:t xml:space="preserve">Art. 6 - (Forma delle comunicazioni alla </w:t>
      </w:r>
      <w:r w:rsidR="00520EC5" w:rsidRPr="00E63FB6">
        <w:rPr>
          <w:rFonts w:cs="Times New Roman"/>
          <w:szCs w:val="24"/>
        </w:rPr>
        <w:t>Società</w:t>
      </w:r>
      <w:r w:rsidR="00520EC5">
        <w:rPr>
          <w:rFonts w:cs="Times New Roman"/>
          <w:szCs w:val="24"/>
        </w:rPr>
        <w:t xml:space="preserve"> Garante</w:t>
      </w:r>
      <w:r w:rsidRPr="00B5766D">
        <w:rPr>
          <w:rFonts w:cs="Times New Roman"/>
          <w:szCs w:val="24"/>
        </w:rPr>
        <w:t>)</w:t>
      </w:r>
    </w:p>
    <w:p w14:paraId="2AE02504" w14:textId="77777777" w:rsidR="0066208A" w:rsidRPr="00B5766D" w:rsidRDefault="0066208A" w:rsidP="0066208A">
      <w:pPr>
        <w:pStyle w:val="Predefinito"/>
        <w:tabs>
          <w:tab w:val="left" w:pos="0"/>
          <w:tab w:val="left" w:pos="10992"/>
          <w:tab w:val="left" w:pos="11908"/>
          <w:tab w:val="left" w:pos="12824"/>
          <w:tab w:val="left" w:pos="13740"/>
          <w:tab w:val="left" w:pos="14656"/>
        </w:tabs>
        <w:spacing w:after="120"/>
        <w:rPr>
          <w:rFonts w:cs="Times New Roman"/>
          <w:szCs w:val="24"/>
        </w:rPr>
      </w:pPr>
      <w:r w:rsidRPr="00B5766D">
        <w:rPr>
          <w:rFonts w:cs="Times New Roman"/>
          <w:szCs w:val="24"/>
        </w:rPr>
        <w:t>Art. 7 - (Foro Competente)</w:t>
      </w:r>
    </w:p>
    <w:p w14:paraId="73F8C3C5" w14:textId="77777777" w:rsidR="0066208A" w:rsidRPr="00B5766D" w:rsidRDefault="0066208A" w:rsidP="0066208A">
      <w:pPr>
        <w:pStyle w:val="Predefinito"/>
        <w:tabs>
          <w:tab w:val="left" w:pos="0"/>
          <w:tab w:val="left" w:pos="10992"/>
          <w:tab w:val="left" w:pos="11908"/>
          <w:tab w:val="left" w:pos="12824"/>
          <w:tab w:val="left" w:pos="13740"/>
          <w:tab w:val="left" w:pos="14656"/>
        </w:tabs>
        <w:spacing w:after="120"/>
        <w:rPr>
          <w:rFonts w:cs="Times New Roman"/>
          <w:szCs w:val="24"/>
        </w:rPr>
      </w:pPr>
    </w:p>
    <w:p w14:paraId="297B5B0C" w14:textId="251893F2" w:rsidR="0066208A" w:rsidRPr="00B5766D" w:rsidRDefault="0066208A" w:rsidP="0066208A">
      <w:pPr>
        <w:pStyle w:val="Predefinito"/>
        <w:tabs>
          <w:tab w:val="left" w:pos="0"/>
          <w:tab w:val="left" w:pos="10992"/>
          <w:tab w:val="left" w:pos="11908"/>
          <w:tab w:val="left" w:pos="12824"/>
          <w:tab w:val="left" w:pos="13740"/>
          <w:tab w:val="left" w:pos="14656"/>
        </w:tabs>
        <w:spacing w:after="120"/>
      </w:pPr>
      <w:r w:rsidRPr="00B5766D">
        <w:rPr>
          <w:rFonts w:cs="Times New Roman"/>
          <w:szCs w:val="24"/>
        </w:rPr>
        <w:t>LA SOCIET</w:t>
      </w:r>
      <w:r w:rsidRPr="00B5766D">
        <w:rPr>
          <w:szCs w:val="24"/>
        </w:rPr>
        <w:t>À</w:t>
      </w:r>
      <w:r w:rsidR="00520EC5">
        <w:rPr>
          <w:szCs w:val="24"/>
        </w:rPr>
        <w:t xml:space="preserve"> </w:t>
      </w:r>
      <w:r w:rsidR="00520EC5">
        <w:rPr>
          <w:rFonts w:cs="Times New Roman"/>
          <w:szCs w:val="24"/>
        </w:rPr>
        <w:t>GARANTE</w:t>
      </w:r>
      <w:r w:rsidR="00520EC5" w:rsidRPr="00B5766D">
        <w:rPr>
          <w:szCs w:val="24"/>
        </w:rPr>
        <w:t xml:space="preserve">                                                                               </w:t>
      </w:r>
      <w:r w:rsidRPr="00B5766D">
        <w:rPr>
          <w:color w:val="0E2841"/>
          <w:szCs w:val="24"/>
        </w:rPr>
        <w:t>LA</w:t>
      </w:r>
      <w:r w:rsidRPr="00B5766D">
        <w:rPr>
          <w:szCs w:val="24"/>
        </w:rPr>
        <w:t xml:space="preserve"> CONTRAENTE</w:t>
      </w:r>
    </w:p>
    <w:p w14:paraId="7C60A636" w14:textId="77777777" w:rsidR="0066208A" w:rsidRPr="00B5766D" w:rsidRDefault="0066208A" w:rsidP="0066208A">
      <w:pPr>
        <w:pStyle w:val="Predefinito"/>
        <w:tabs>
          <w:tab w:val="left" w:pos="0"/>
          <w:tab w:val="left" w:pos="10992"/>
          <w:tab w:val="left" w:pos="11908"/>
          <w:tab w:val="left" w:pos="12824"/>
          <w:tab w:val="left" w:pos="13740"/>
          <w:tab w:val="left" w:pos="14656"/>
        </w:tabs>
        <w:spacing w:after="120"/>
        <w:rPr>
          <w:rFonts w:cs="Times New Roman"/>
          <w:szCs w:val="24"/>
        </w:rPr>
      </w:pPr>
      <w:r w:rsidRPr="00B5766D">
        <w:rPr>
          <w:rFonts w:cs="Times New Roman"/>
          <w:szCs w:val="24"/>
        </w:rPr>
        <w:t>(Firma autenticata)</w:t>
      </w:r>
    </w:p>
    <w:p w14:paraId="22D55111" w14:textId="77777777" w:rsidR="0066208A" w:rsidRPr="00B5766D" w:rsidRDefault="0066208A" w:rsidP="0066208A">
      <w:pPr>
        <w:pStyle w:val="Corpotesto"/>
        <w:rPr>
          <w:b/>
          <w:u w:val="single"/>
        </w:rPr>
      </w:pPr>
    </w:p>
    <w:p w14:paraId="6C93BEEE" w14:textId="77777777" w:rsidR="0066208A" w:rsidRPr="00B5766D" w:rsidRDefault="0066208A" w:rsidP="0066208A">
      <w:pPr>
        <w:pStyle w:val="Corpotesto"/>
      </w:pPr>
      <w:r w:rsidRPr="00B5766D">
        <w:rPr>
          <w:b/>
          <w:u w:val="single"/>
        </w:rPr>
        <w:t>AUTENTICA NOTARILE</w:t>
      </w:r>
      <w:r w:rsidRPr="00B5766D">
        <w:rPr>
          <w:b/>
        </w:rPr>
        <w:t xml:space="preserve"> </w:t>
      </w:r>
    </w:p>
    <w:p w14:paraId="7B10B4C8" w14:textId="77777777" w:rsidR="0066208A" w:rsidRPr="00B5766D" w:rsidRDefault="0066208A" w:rsidP="0066208A">
      <w:pPr>
        <w:pStyle w:val="Corpotesto"/>
        <w:rPr>
          <w:color w:val="auto"/>
        </w:rPr>
      </w:pPr>
      <w:r w:rsidRPr="00B5766D">
        <w:rPr>
          <w:b/>
          <w:color w:val="auto"/>
          <w:u w:val="single"/>
        </w:rPr>
        <w:t>(</w:t>
      </w:r>
      <w:r w:rsidRPr="00B5766D">
        <w:rPr>
          <w:b/>
          <w:i/>
          <w:color w:val="auto"/>
          <w:u w:val="single"/>
        </w:rPr>
        <w:t>FAC SIMILE NON VINCOLANTE, RIPORTATO A TITOLO ESEMPLIFICATIVO</w:t>
      </w:r>
      <w:r w:rsidRPr="00B5766D">
        <w:rPr>
          <w:b/>
          <w:color w:val="auto"/>
          <w:u w:val="single"/>
        </w:rPr>
        <w:t>)</w:t>
      </w:r>
    </w:p>
    <w:p w14:paraId="4A4F2F6F" w14:textId="77777777" w:rsidR="00CA1226" w:rsidRPr="00CA1226" w:rsidRDefault="00CA1226" w:rsidP="00CA1226">
      <w:pPr>
        <w:pStyle w:val="Corpotesto"/>
      </w:pPr>
      <w:r w:rsidRPr="00CA1226">
        <w:t>Rep. n. _________</w:t>
      </w:r>
    </w:p>
    <w:p w14:paraId="5ADBA15F" w14:textId="77777777" w:rsidR="00CA1226" w:rsidRPr="00CA1226" w:rsidRDefault="00CA1226" w:rsidP="00CA1226">
      <w:pPr>
        <w:pStyle w:val="Corpotesto"/>
      </w:pPr>
      <w:r w:rsidRPr="00CA1226">
        <w:t>Premessa la rinuncia all'assistenza dei testimoni da parte del comparente, con il mio consenso, io sottoscritto ____________________, Notaio in ____________________, iscritto presso il Collegio Notarile dei Distretti Riuniti di ____________________, certifico che il Sig. ____________________, nato a ____________________ il ____________, nella qualità di ____________________ della ____________________, con sede in ____________________, della cui identità personale, qualifica e poteri di rappresentanza sono certo, ha apposto la propria sottoscrizione in mia presenza in calce alla presente fideiussione.</w:t>
      </w:r>
    </w:p>
    <w:sectPr w:rsidR="00CA1226" w:rsidRPr="00CA1226" w:rsidSect="0066208A">
      <w:headerReference w:type="default" r:id="rId8"/>
      <w:footerReference w:type="default" r:id="rId9"/>
      <w:pgSz w:w="11906" w:h="16838"/>
      <w:pgMar w:top="1418" w:right="991" w:bottom="1843" w:left="1134" w:header="29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B985E" w14:textId="77777777" w:rsidR="00294065" w:rsidRDefault="00294065">
      <w:r>
        <w:separator/>
      </w:r>
    </w:p>
  </w:endnote>
  <w:endnote w:type="continuationSeparator" w:id="0">
    <w:p w14:paraId="3B123325" w14:textId="77777777" w:rsidR="00294065" w:rsidRDefault="00294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Arial"/>
    <w:panose1 w:val="020F0502020204030204"/>
    <w:charset w:val="00"/>
    <w:family w:val="swiss"/>
    <w:pitch w:val="variable"/>
    <w:sig w:usb0="E4002EFF" w:usb1="C200247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Segoe UI">
    <w:altName w:val="Sylfaen"/>
    <w:panose1 w:val="020B0502040204020203"/>
    <w:charset w:val="00"/>
    <w:family w:val="swiss"/>
    <w:pitch w:val="variable"/>
    <w:sig w:usb0="E4002EFF" w:usb1="C000E47F" w:usb2="00000009" w:usb3="00000000" w:csb0="000001FF" w:csb1="00000000"/>
  </w:font>
  <w:font w:name="Futura Std Book">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C5539" w14:textId="61183BE0" w:rsidR="0066208A" w:rsidRDefault="0066208A">
    <w:pPr>
      <w:pStyle w:val="Pidipagina"/>
      <w:jc w:val="center"/>
    </w:pPr>
    <w:r>
      <w:rPr>
        <w:noProof/>
      </w:rPr>
      <w:drawing>
        <wp:inline distT="0" distB="0" distL="0" distR="0" wp14:anchorId="79BDE3BA" wp14:editId="3719A6D5">
          <wp:extent cx="6210935" cy="553085"/>
          <wp:effectExtent l="0" t="0" r="0" b="0"/>
          <wp:docPr id="8651845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18452" name="Immagine 86518452"/>
                  <pic:cNvPicPr/>
                </pic:nvPicPr>
                <pic:blipFill>
                  <a:blip r:embed="rId1">
                    <a:extLst>
                      <a:ext uri="{28A0092B-C50C-407E-A947-70E740481C1C}">
                        <a14:useLocalDpi xmlns:a14="http://schemas.microsoft.com/office/drawing/2010/main" val="0"/>
                      </a:ext>
                    </a:extLst>
                  </a:blip>
                  <a:stretch>
                    <a:fillRect/>
                  </a:stretch>
                </pic:blipFill>
                <pic:spPr>
                  <a:xfrm>
                    <a:off x="0" y="0"/>
                    <a:ext cx="6210935" cy="553085"/>
                  </a:xfrm>
                  <a:prstGeom prst="rect">
                    <a:avLst/>
                  </a:prstGeom>
                </pic:spPr>
              </pic:pic>
            </a:graphicData>
          </a:graphic>
        </wp:inline>
      </w:drawing>
    </w:r>
  </w:p>
  <w:tbl>
    <w:tblPr>
      <w:tblW w:w="8897" w:type="dxa"/>
      <w:tblCellMar>
        <w:left w:w="10" w:type="dxa"/>
        <w:right w:w="10" w:type="dxa"/>
      </w:tblCellMar>
      <w:tblLook w:val="04A0" w:firstRow="1" w:lastRow="0" w:firstColumn="1" w:lastColumn="0" w:noHBand="0" w:noVBand="1"/>
    </w:tblPr>
    <w:tblGrid>
      <w:gridCol w:w="8897"/>
    </w:tblGrid>
    <w:tr w:rsidR="0066208A" w14:paraId="3E97878C" w14:textId="77777777">
      <w:trPr>
        <w:trHeight w:val="465"/>
      </w:trPr>
      <w:tc>
        <w:tcPr>
          <w:tcW w:w="8897" w:type="dxa"/>
          <w:tcMar>
            <w:top w:w="0" w:type="dxa"/>
            <w:left w:w="108" w:type="dxa"/>
            <w:bottom w:w="0" w:type="dxa"/>
            <w:right w:w="108" w:type="dxa"/>
          </w:tcMar>
        </w:tcPr>
        <w:p w14:paraId="54AE5248" w14:textId="77777777" w:rsidR="0066208A" w:rsidRDefault="0066208A">
          <w:pPr>
            <w:pStyle w:val="Pidipagina"/>
            <w:jc w:val="center"/>
          </w:pPr>
        </w:p>
      </w:tc>
    </w:tr>
  </w:tbl>
  <w:p w14:paraId="5637D535" w14:textId="77777777" w:rsidR="0066208A" w:rsidRDefault="0066208A">
    <w:pPr>
      <w:pStyle w:val="Pidipagina"/>
      <w:jc w:val="right"/>
    </w:pPr>
    <w:r>
      <w:fldChar w:fldCharType="begin"/>
    </w:r>
    <w:r>
      <w:instrText xml:space="preserve"> PAGE </w:instrText>
    </w:r>
    <w:r>
      <w:fldChar w:fldCharType="separate"/>
    </w:r>
    <w:r>
      <w:t>7</w:t>
    </w:r>
    <w:r>
      <w:fldChar w:fldCharType="end"/>
    </w:r>
  </w:p>
  <w:p w14:paraId="36FB39CE" w14:textId="77777777" w:rsidR="0066208A" w:rsidRDefault="0066208A">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69008" w14:textId="77777777" w:rsidR="00294065" w:rsidRDefault="00294065">
      <w:bookmarkStart w:id="0" w:name="_Hlk189735969"/>
      <w:bookmarkEnd w:id="0"/>
      <w:r>
        <w:separator/>
      </w:r>
    </w:p>
  </w:footnote>
  <w:footnote w:type="continuationSeparator" w:id="0">
    <w:p w14:paraId="70048E42" w14:textId="77777777" w:rsidR="00294065" w:rsidRDefault="00294065">
      <w:r>
        <w:continuationSeparator/>
      </w:r>
    </w:p>
  </w:footnote>
  <w:footnote w:id="1">
    <w:p w14:paraId="46AE0173" w14:textId="42EC8BC5" w:rsidR="0066208A" w:rsidRPr="00520EC5" w:rsidRDefault="0066208A" w:rsidP="009D524B">
      <w:pPr>
        <w:pStyle w:val="Testonotaapidipagina"/>
        <w:rPr>
          <w:rFonts w:cs="Times New Roman"/>
          <w:sz w:val="14"/>
          <w:szCs w:val="24"/>
        </w:rPr>
      </w:pPr>
      <w:r>
        <w:rPr>
          <w:rStyle w:val="Rimandonotaapidipagina"/>
        </w:rPr>
        <w:footnoteRef/>
      </w:r>
      <w:r>
        <w:rPr>
          <w:rStyle w:val="Rimandonotaapidipagina"/>
          <w:szCs w:val="24"/>
        </w:rPr>
        <w:t xml:space="preserve"> </w:t>
      </w:r>
      <w:r>
        <w:rPr>
          <w:rFonts w:cs="Times New Roman"/>
          <w:sz w:val="14"/>
          <w:szCs w:val="24"/>
        </w:rPr>
        <w:t xml:space="preserve">Indicare il soggetto che presta la garanzia </w:t>
      </w:r>
      <w:r w:rsidR="00520EC5">
        <w:rPr>
          <w:rFonts w:cs="Times New Roman"/>
          <w:sz w:val="14"/>
          <w:szCs w:val="24"/>
        </w:rPr>
        <w:t>(</w:t>
      </w:r>
      <w:r w:rsidR="00520EC5" w:rsidRPr="00520EC5">
        <w:rPr>
          <w:rFonts w:cs="Times New Roman"/>
          <w:sz w:val="14"/>
          <w:szCs w:val="24"/>
        </w:rPr>
        <w:t>Società Garante</w:t>
      </w:r>
      <w:r w:rsidR="00520EC5">
        <w:rPr>
          <w:rFonts w:cs="Times New Roman"/>
          <w:sz w:val="14"/>
          <w:szCs w:val="24"/>
        </w:rPr>
        <w:t xml:space="preserve">) </w:t>
      </w:r>
      <w:r>
        <w:rPr>
          <w:rFonts w:cs="Times New Roman"/>
          <w:sz w:val="14"/>
          <w:szCs w:val="24"/>
        </w:rPr>
        <w:t>e la sua conformazione giuridica: banca</w:t>
      </w:r>
      <w:r w:rsidR="009D524B">
        <w:rPr>
          <w:rFonts w:cs="Times New Roman"/>
          <w:sz w:val="14"/>
          <w:szCs w:val="24"/>
        </w:rPr>
        <w:t>/gruppo bancario</w:t>
      </w:r>
      <w:r>
        <w:rPr>
          <w:rFonts w:cs="Times New Roman"/>
          <w:sz w:val="14"/>
          <w:szCs w:val="24"/>
        </w:rPr>
        <w:t>/società di assicurazione</w:t>
      </w:r>
      <w:r w:rsidR="009D524B">
        <w:rPr>
          <w:rFonts w:cs="Times New Roman"/>
          <w:sz w:val="14"/>
          <w:szCs w:val="24"/>
        </w:rPr>
        <w:t xml:space="preserve">. </w:t>
      </w:r>
    </w:p>
  </w:footnote>
  <w:footnote w:id="2">
    <w:p w14:paraId="1C7A8281" w14:textId="3F7C9397" w:rsidR="0066208A" w:rsidRDefault="0066208A" w:rsidP="0066208A">
      <w:pPr>
        <w:pStyle w:val="Testonotaapidipagina"/>
        <w:rPr>
          <w:rFonts w:cs="Times New Roman"/>
          <w:sz w:val="14"/>
          <w:szCs w:val="24"/>
        </w:rPr>
      </w:pPr>
      <w:r w:rsidRPr="00520EC5">
        <w:rPr>
          <w:rFonts w:cs="Times New Roman"/>
          <w:sz w:val="14"/>
          <w:szCs w:val="24"/>
        </w:rPr>
        <w:footnoteRef/>
      </w:r>
      <w:r>
        <w:rPr>
          <w:rFonts w:cs="Times New Roman"/>
          <w:sz w:val="14"/>
          <w:szCs w:val="24"/>
        </w:rPr>
        <w:t xml:space="preserve"> Indicare per le banche o istituti di credito gli estremi di iscrizione </w:t>
      </w:r>
      <w:r w:rsidR="009D524B" w:rsidRPr="009D524B">
        <w:rPr>
          <w:rFonts w:cs="Times New Roman"/>
          <w:sz w:val="14"/>
          <w:szCs w:val="24"/>
        </w:rPr>
        <w:t xml:space="preserve">agli Albi ed elenchi di vigilanza </w:t>
      </w:r>
      <w:r w:rsidR="00520EC5">
        <w:rPr>
          <w:rFonts w:cs="Times New Roman"/>
          <w:sz w:val="14"/>
          <w:szCs w:val="24"/>
        </w:rPr>
        <w:t>tenuti</w:t>
      </w:r>
      <w:r w:rsidR="009D524B" w:rsidRPr="009D524B">
        <w:rPr>
          <w:rFonts w:cs="Times New Roman"/>
          <w:sz w:val="14"/>
          <w:szCs w:val="24"/>
        </w:rPr>
        <w:t xml:space="preserve"> dalla Banca d’Italia</w:t>
      </w:r>
      <w:r w:rsidR="009D524B">
        <w:rPr>
          <w:rFonts w:cs="Times New Roman"/>
          <w:sz w:val="14"/>
          <w:szCs w:val="24"/>
        </w:rPr>
        <w:t xml:space="preserve"> </w:t>
      </w:r>
      <w:r w:rsidR="00520EC5">
        <w:rPr>
          <w:rFonts w:cs="Times New Roman"/>
          <w:sz w:val="14"/>
          <w:szCs w:val="24"/>
        </w:rPr>
        <w:t xml:space="preserve">e </w:t>
      </w:r>
      <w:r w:rsidR="00DA457F">
        <w:rPr>
          <w:rFonts w:cs="Times New Roman"/>
          <w:sz w:val="14"/>
          <w:szCs w:val="24"/>
        </w:rPr>
        <w:t xml:space="preserve">per le compagnie </w:t>
      </w:r>
      <w:r w:rsidR="00DA457F" w:rsidRPr="00DA457F">
        <w:rPr>
          <w:rFonts w:cs="Times New Roman"/>
          <w:sz w:val="14"/>
          <w:szCs w:val="24"/>
        </w:rPr>
        <w:t>assicurativ</w:t>
      </w:r>
      <w:r w:rsidR="00DA457F">
        <w:rPr>
          <w:rFonts w:cs="Times New Roman"/>
          <w:sz w:val="14"/>
          <w:szCs w:val="24"/>
        </w:rPr>
        <w:t xml:space="preserve">e </w:t>
      </w:r>
      <w:r>
        <w:rPr>
          <w:rFonts w:cs="Times New Roman"/>
          <w:sz w:val="14"/>
          <w:szCs w:val="24"/>
        </w:rPr>
        <w:t xml:space="preserve">gli estremi di iscrizione </w:t>
      </w:r>
      <w:r w:rsidR="009D524B" w:rsidRPr="009D524B">
        <w:rPr>
          <w:rFonts w:cs="Times New Roman"/>
          <w:sz w:val="14"/>
          <w:szCs w:val="24"/>
        </w:rPr>
        <w:t>al RUI (Registro Unico degli Intermediari Assicurativi e Riassicurativi)</w:t>
      </w:r>
      <w:r w:rsidR="009D524B">
        <w:rPr>
          <w:rFonts w:cs="Times New Roman"/>
          <w:sz w:val="14"/>
          <w:szCs w:val="24"/>
        </w:rPr>
        <w:t xml:space="preserve"> e </w:t>
      </w:r>
      <w:r w:rsidR="00DA457F">
        <w:rPr>
          <w:rFonts w:cs="Times New Roman"/>
          <w:sz w:val="14"/>
          <w:szCs w:val="24"/>
        </w:rPr>
        <w:t xml:space="preserve">di iscrizione </w:t>
      </w:r>
      <w:r>
        <w:rPr>
          <w:rFonts w:cs="Times New Roman"/>
          <w:sz w:val="14"/>
          <w:szCs w:val="24"/>
        </w:rPr>
        <w:t xml:space="preserve">all’elenco delle imprese autorizzate all’esercizio del ramo cauzioni </w:t>
      </w:r>
      <w:r w:rsidR="00520EC5">
        <w:rPr>
          <w:rFonts w:cs="Times New Roman"/>
          <w:sz w:val="14"/>
          <w:szCs w:val="24"/>
        </w:rPr>
        <w:t>e iscritta negli elenchi</w:t>
      </w:r>
      <w:r>
        <w:rPr>
          <w:rFonts w:cs="Times New Roman"/>
          <w:sz w:val="14"/>
          <w:szCs w:val="24"/>
        </w:rPr>
        <w:t xml:space="preserve"> </w:t>
      </w:r>
      <w:r w:rsidR="00E23353" w:rsidRPr="00E23353">
        <w:rPr>
          <w:rFonts w:cs="Times New Roman"/>
          <w:sz w:val="14"/>
          <w:szCs w:val="24"/>
        </w:rPr>
        <w:t xml:space="preserve">dell’IVASS </w:t>
      </w:r>
      <w:r w:rsidR="00520EC5" w:rsidRPr="00520EC5">
        <w:rPr>
          <w:rFonts w:cs="Times New Roman"/>
          <w:sz w:val="14"/>
          <w:szCs w:val="24"/>
        </w:rPr>
        <w:t>delle imprese ammesse ad operare nel territorio della Repubblica italiana, in regime di stabilimento o di libera prestazione di servizi</w:t>
      </w:r>
      <w:r w:rsidR="00DA457F">
        <w:rPr>
          <w:rFonts w:cs="Times New Roman"/>
          <w:sz w:val="14"/>
          <w:szCs w:val="24"/>
        </w:rPr>
        <w:t>;</w:t>
      </w:r>
    </w:p>
    <w:p w14:paraId="22ED4DA8" w14:textId="77777777" w:rsidR="0066208A" w:rsidRDefault="0066208A" w:rsidP="006620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B25D5" w14:textId="77777777" w:rsidR="0066208A" w:rsidRDefault="0066208A">
    <w:pPr>
      <w:pStyle w:val="Intestazione"/>
      <w:tabs>
        <w:tab w:val="clear" w:pos="4819"/>
        <w:tab w:val="center" w:pos="9638"/>
      </w:tabs>
      <w:ind w:left="284"/>
    </w:pPr>
    <w:r>
      <w:tab/>
    </w:r>
  </w:p>
  <w:p w14:paraId="7AA73A09" w14:textId="5E5E2E4C" w:rsidR="0066208A" w:rsidRPr="00CB41F6" w:rsidRDefault="0066208A" w:rsidP="00CB41F6">
    <w:pPr>
      <w:pStyle w:val="Intestazione"/>
      <w:jc w:val="center"/>
    </w:pPr>
    <w:r w:rsidRPr="00CB41F6">
      <w:tab/>
    </w:r>
    <w:r w:rsidRPr="00CB41F6">
      <w:tab/>
    </w:r>
  </w:p>
  <w:p w14:paraId="7C6A6D6B" w14:textId="59A0BA1E" w:rsidR="0066208A" w:rsidRDefault="0066208A">
    <w:pPr>
      <w:pStyle w:val="Intestazione"/>
      <w:jc w:val="center"/>
    </w:pPr>
    <w:r>
      <w:rPr>
        <w:noProof/>
      </w:rPr>
      <w:drawing>
        <wp:inline distT="0" distB="0" distL="0" distR="0" wp14:anchorId="061107E3" wp14:editId="0A43026B">
          <wp:extent cx="1252675" cy="749724"/>
          <wp:effectExtent l="0" t="0" r="5080" b="0"/>
          <wp:docPr id="827027441" name="Immagine 827027441" descr="Immagine che contiene simbolo, testo, logo,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06380" name="Immagine 163206380" descr="Immagine che contiene simbolo, testo, logo, Carattere&#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3546" cy="762215"/>
                  </a:xfrm>
                  <a:prstGeom prst="rect">
                    <a:avLst/>
                  </a:prstGeom>
                  <a:noFill/>
                </pic:spPr>
              </pic:pic>
            </a:graphicData>
          </a:graphic>
        </wp:inline>
      </w:drawing>
    </w:r>
  </w:p>
  <w:p w14:paraId="5FE2F43B" w14:textId="77777777" w:rsidR="00DE06C2" w:rsidRDefault="00DE06C2">
    <w:pPr>
      <w:pStyle w:val="Intestazione"/>
      <w:jc w:val="center"/>
    </w:pPr>
  </w:p>
  <w:p w14:paraId="0E186A28" w14:textId="77777777" w:rsidR="00DE06C2" w:rsidRDefault="00DE06C2">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decimal"/>
      <w:lvlText w:val="%1."/>
      <w:lvlJc w:val="left"/>
      <w:pPr>
        <w:ind w:left="716" w:hanging="360"/>
      </w:pPr>
      <w:rPr>
        <w:rFonts w:eastAsia="Times New Roman" w:cs="Times New Roman"/>
      </w:rPr>
    </w:lvl>
    <w:lvl w:ilvl="1">
      <w:numFmt w:val="decimal"/>
      <w:lvlText w:val=""/>
      <w:lvlJc w:val="left"/>
      <w:rPr>
        <w:rFonts w:cs="Times New Roman"/>
      </w:rPr>
    </w:lvl>
    <w:lvl w:ilvl="2">
      <w:start w:val="1"/>
      <w:numFmt w:val="bullet"/>
      <w:lvlText w:val="-"/>
      <w:lvlJc w:val="left"/>
      <w:rPr>
        <w:rFonts w:ascii="Times New Roman" w:eastAsia="Times New Roman" w:hAnsi="Times New Roman" w:hint="default"/>
      </w:rPr>
    </w:lvl>
    <w:lvl w:ilvl="3">
      <w:numFmt w:val="decimal"/>
      <w:lvlText w:val=""/>
      <w:lvlJc w:val="left"/>
      <w:rPr>
        <w:rFonts w:cs="Times New Roman"/>
      </w:rPr>
    </w:lvl>
    <w:lvl w:ilvl="4">
      <w:numFmt w:val="decimal"/>
      <w:lvlText w:val=""/>
      <w:lvlJc w:val="left"/>
      <w:rPr>
        <w:rFonts w:cs="Times New Roman"/>
      </w:rPr>
    </w:lvl>
    <w:lvl w:ilvl="5">
      <w:start w:val="1"/>
      <w:numFmt w:val="bullet"/>
      <w:lvlText w:val=""/>
      <w:lvlJc w:val="left"/>
      <w:rPr>
        <w:rFonts w:ascii="Wingdings" w:hAnsi="Wingdings" w:hint="default"/>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0A97768"/>
    <w:multiLevelType w:val="hybridMultilevel"/>
    <w:tmpl w:val="D3E46866"/>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0D80E4D"/>
    <w:multiLevelType w:val="hybridMultilevel"/>
    <w:tmpl w:val="A5EA96D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0D93F74"/>
    <w:multiLevelType w:val="hybridMultilevel"/>
    <w:tmpl w:val="0D8E6738"/>
    <w:lvl w:ilvl="0" w:tplc="B8EEFC64">
      <w:start w:val="4"/>
      <w:numFmt w:val="decimal"/>
      <w:lvlText w:val="%1."/>
      <w:lvlJc w:val="left"/>
      <w:pPr>
        <w:ind w:left="360" w:hanging="360"/>
      </w:pPr>
      <w:rPr>
        <w:rFonts w:hint="default"/>
      </w:rPr>
    </w:lvl>
    <w:lvl w:ilvl="1" w:tplc="04100019" w:tentative="1">
      <w:start w:val="1"/>
      <w:numFmt w:val="lowerLetter"/>
      <w:lvlText w:val="%2."/>
      <w:lvlJc w:val="left"/>
      <w:pPr>
        <w:ind w:left="1014" w:hanging="360"/>
      </w:pPr>
    </w:lvl>
    <w:lvl w:ilvl="2" w:tplc="0410001B" w:tentative="1">
      <w:start w:val="1"/>
      <w:numFmt w:val="lowerRoman"/>
      <w:lvlText w:val="%3."/>
      <w:lvlJc w:val="right"/>
      <w:pPr>
        <w:ind w:left="1734" w:hanging="180"/>
      </w:pPr>
    </w:lvl>
    <w:lvl w:ilvl="3" w:tplc="0410000F" w:tentative="1">
      <w:start w:val="1"/>
      <w:numFmt w:val="decimal"/>
      <w:lvlText w:val="%4."/>
      <w:lvlJc w:val="left"/>
      <w:pPr>
        <w:ind w:left="2454" w:hanging="360"/>
      </w:pPr>
    </w:lvl>
    <w:lvl w:ilvl="4" w:tplc="04100019" w:tentative="1">
      <w:start w:val="1"/>
      <w:numFmt w:val="lowerLetter"/>
      <w:lvlText w:val="%5."/>
      <w:lvlJc w:val="left"/>
      <w:pPr>
        <w:ind w:left="3174" w:hanging="360"/>
      </w:pPr>
    </w:lvl>
    <w:lvl w:ilvl="5" w:tplc="0410001B" w:tentative="1">
      <w:start w:val="1"/>
      <w:numFmt w:val="lowerRoman"/>
      <w:lvlText w:val="%6."/>
      <w:lvlJc w:val="right"/>
      <w:pPr>
        <w:ind w:left="3894" w:hanging="180"/>
      </w:pPr>
    </w:lvl>
    <w:lvl w:ilvl="6" w:tplc="0410000F" w:tentative="1">
      <w:start w:val="1"/>
      <w:numFmt w:val="decimal"/>
      <w:lvlText w:val="%7."/>
      <w:lvlJc w:val="left"/>
      <w:pPr>
        <w:ind w:left="4614" w:hanging="360"/>
      </w:pPr>
    </w:lvl>
    <w:lvl w:ilvl="7" w:tplc="04100019" w:tentative="1">
      <w:start w:val="1"/>
      <w:numFmt w:val="lowerLetter"/>
      <w:lvlText w:val="%8."/>
      <w:lvlJc w:val="left"/>
      <w:pPr>
        <w:ind w:left="5334" w:hanging="360"/>
      </w:pPr>
    </w:lvl>
    <w:lvl w:ilvl="8" w:tplc="0410001B" w:tentative="1">
      <w:start w:val="1"/>
      <w:numFmt w:val="lowerRoman"/>
      <w:lvlText w:val="%9."/>
      <w:lvlJc w:val="right"/>
      <w:pPr>
        <w:ind w:left="6054" w:hanging="180"/>
      </w:pPr>
    </w:lvl>
  </w:abstractNum>
  <w:abstractNum w:abstractNumId="4" w15:restartNumberingAfterBreak="0">
    <w:nsid w:val="04F719BF"/>
    <w:multiLevelType w:val="hybridMultilevel"/>
    <w:tmpl w:val="CD1C410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6E066F5"/>
    <w:multiLevelType w:val="hybridMultilevel"/>
    <w:tmpl w:val="321606B0"/>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 w15:restartNumberingAfterBreak="0">
    <w:nsid w:val="087C39DD"/>
    <w:multiLevelType w:val="hybridMultilevel"/>
    <w:tmpl w:val="46EAFF7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9301ABB"/>
    <w:multiLevelType w:val="hybridMultilevel"/>
    <w:tmpl w:val="15CEC0A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9732999"/>
    <w:multiLevelType w:val="hybridMultilevel"/>
    <w:tmpl w:val="CD1C410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A657209"/>
    <w:multiLevelType w:val="hybridMultilevel"/>
    <w:tmpl w:val="46EAFF7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AA63029"/>
    <w:multiLevelType w:val="hybridMultilevel"/>
    <w:tmpl w:val="05AC1612"/>
    <w:lvl w:ilvl="0" w:tplc="C83AE3C6">
      <w:start w:val="1"/>
      <w:numFmt w:val="lowerLetter"/>
      <w:lvlText w:val="%1)"/>
      <w:lvlJc w:val="left"/>
      <w:pPr>
        <w:ind w:left="720" w:hanging="360"/>
      </w:pPr>
      <w:rPr>
        <w:rFonts w:ascii="Arial" w:hAnsi="Arial" w:cs="Arial"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BED2574"/>
    <w:multiLevelType w:val="hybridMultilevel"/>
    <w:tmpl w:val="8E34E898"/>
    <w:lvl w:ilvl="0" w:tplc="0410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D035F9E"/>
    <w:multiLevelType w:val="hybridMultilevel"/>
    <w:tmpl w:val="F91C6282"/>
    <w:lvl w:ilvl="0" w:tplc="C83AE3C6">
      <w:start w:val="1"/>
      <w:numFmt w:val="lowerLetter"/>
      <w:lvlText w:val="%1)"/>
      <w:lvlJc w:val="left"/>
      <w:pPr>
        <w:ind w:left="720" w:hanging="360"/>
      </w:pPr>
      <w:rPr>
        <w:rFonts w:ascii="Arial" w:hAnsi="Arial" w:cs="Arial"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0F7E11E1"/>
    <w:multiLevelType w:val="hybridMultilevel"/>
    <w:tmpl w:val="A0349D6C"/>
    <w:lvl w:ilvl="0" w:tplc="FFFFFFFF">
      <w:start w:val="1"/>
      <w:numFmt w:val="decimal"/>
      <w:lvlText w:val="%1."/>
      <w:lvlJc w:val="left"/>
      <w:pPr>
        <w:ind w:left="360" w:hanging="360"/>
      </w:pPr>
    </w:lvl>
    <w:lvl w:ilvl="1" w:tplc="A552E002">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0FCA6A67"/>
    <w:multiLevelType w:val="hybridMultilevel"/>
    <w:tmpl w:val="4D400EEA"/>
    <w:lvl w:ilvl="0" w:tplc="FFFFFFFF">
      <w:start w:val="1"/>
      <w:numFmt w:val="lowerRoman"/>
      <w:lvlText w:val="%1."/>
      <w:lvlJc w:val="righ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5" w15:restartNumberingAfterBreak="0">
    <w:nsid w:val="101A5F0E"/>
    <w:multiLevelType w:val="hybridMultilevel"/>
    <w:tmpl w:val="D3BA05F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0722100"/>
    <w:multiLevelType w:val="hybridMultilevel"/>
    <w:tmpl w:val="4AF0614E"/>
    <w:lvl w:ilvl="0" w:tplc="0410001B">
      <w:start w:val="1"/>
      <w:numFmt w:val="lowerRoman"/>
      <w:lvlText w:val="%1."/>
      <w:lvlJc w:val="right"/>
      <w:pPr>
        <w:ind w:left="1211" w:hanging="360"/>
      </w:p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17" w15:restartNumberingAfterBreak="0">
    <w:nsid w:val="10FA749B"/>
    <w:multiLevelType w:val="hybridMultilevel"/>
    <w:tmpl w:val="3AB6B2CA"/>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110E7C21"/>
    <w:multiLevelType w:val="hybridMultilevel"/>
    <w:tmpl w:val="4F00409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11E526A6"/>
    <w:multiLevelType w:val="hybridMultilevel"/>
    <w:tmpl w:val="C58E7370"/>
    <w:lvl w:ilvl="0" w:tplc="0410001B">
      <w:start w:val="1"/>
      <w:numFmt w:val="lowerRoman"/>
      <w:lvlText w:val="%1."/>
      <w:lvlJc w:val="right"/>
      <w:pPr>
        <w:ind w:left="1068" w:hanging="360"/>
      </w:pPr>
    </w:lvl>
    <w:lvl w:ilvl="1" w:tplc="FFFFFFFF">
      <w:start w:val="1"/>
      <w:numFmt w:val="lowerLetter"/>
      <w:lvlText w:val="%2."/>
      <w:lvlJc w:val="left"/>
      <w:pPr>
        <w:ind w:left="1788" w:hanging="360"/>
      </w:pPr>
    </w:lvl>
    <w:lvl w:ilvl="2" w:tplc="FFFFFFFF">
      <w:start w:val="1"/>
      <w:numFmt w:val="decimal"/>
      <w:lvlText w:val="%3."/>
      <w:lvlJc w:val="left"/>
      <w:pPr>
        <w:ind w:left="2758" w:hanging="43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0" w15:restartNumberingAfterBreak="0">
    <w:nsid w:val="15465DF2"/>
    <w:multiLevelType w:val="multilevel"/>
    <w:tmpl w:val="BB68302A"/>
    <w:lvl w:ilvl="0">
      <w:start w:val="1"/>
      <w:numFmt w:val="decimal"/>
      <w:lvlText w:val="%1."/>
      <w:lvlJc w:val="left"/>
      <w:pPr>
        <w:ind w:left="716" w:hanging="360"/>
      </w:pPr>
      <w:rPr>
        <w:rFonts w:ascii="Arial" w:eastAsia="Times New Roman" w:hAnsi="Arial" w:cs="Arial"/>
        <w:b/>
        <w:strike w:val="0"/>
        <w:dstrike w:val="0"/>
      </w:rPr>
    </w:lvl>
    <w:lvl w:ilvl="1">
      <w:start w:val="1"/>
      <w:numFmt w:val="decimal"/>
      <w:lvlText w:val=""/>
      <w:lvlJc w:val="left"/>
      <w:rPr>
        <w:rFonts w:cs="Times New Roman"/>
      </w:rPr>
    </w:lvl>
    <w:lvl w:ilvl="2">
      <w:numFmt w:val="bullet"/>
      <w:lvlText w:val="-"/>
      <w:lvlJc w:val="left"/>
      <w:rPr>
        <w:rFonts w:ascii="Times New Roman" w:eastAsia="Times New Roman" w:hAnsi="Times New Roman"/>
      </w:rPr>
    </w:lvl>
    <w:lvl w:ilvl="3">
      <w:start w:val="1"/>
      <w:numFmt w:val="decimal"/>
      <w:lvlText w:val=""/>
      <w:lvlJc w:val="left"/>
      <w:rPr>
        <w:rFonts w:cs="Times New Roman"/>
      </w:rPr>
    </w:lvl>
    <w:lvl w:ilvl="4">
      <w:start w:val="1"/>
      <w:numFmt w:val="decimal"/>
      <w:lvlText w:val=""/>
      <w:lvlJc w:val="left"/>
      <w:rPr>
        <w:rFonts w:cs="Times New Roman"/>
      </w:rPr>
    </w:lvl>
    <w:lvl w:ilvl="5">
      <w:numFmt w:val="bullet"/>
      <w:lvlText w:val=""/>
      <w:lvlJc w:val="left"/>
      <w:rPr>
        <w:rFonts w:ascii="Wingdings" w:hAnsi="Wingdings"/>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21" w15:restartNumberingAfterBreak="0">
    <w:nsid w:val="160A4244"/>
    <w:multiLevelType w:val="hybridMultilevel"/>
    <w:tmpl w:val="153AD404"/>
    <w:lvl w:ilvl="0" w:tplc="F7ECB786">
      <w:start w:val="1"/>
      <w:numFmt w:val="lowerRoman"/>
      <w:lvlText w:val="%1)"/>
      <w:lvlJc w:val="left"/>
      <w:pPr>
        <w:ind w:left="2844" w:hanging="720"/>
      </w:pPr>
      <w:rPr>
        <w:rFonts w:hint="default"/>
      </w:rPr>
    </w:lvl>
    <w:lvl w:ilvl="1" w:tplc="04100019" w:tentative="1">
      <w:start w:val="1"/>
      <w:numFmt w:val="lowerLetter"/>
      <w:lvlText w:val="%2."/>
      <w:lvlJc w:val="left"/>
      <w:pPr>
        <w:ind w:left="3204" w:hanging="360"/>
      </w:pPr>
    </w:lvl>
    <w:lvl w:ilvl="2" w:tplc="0410001B" w:tentative="1">
      <w:start w:val="1"/>
      <w:numFmt w:val="lowerRoman"/>
      <w:lvlText w:val="%3."/>
      <w:lvlJc w:val="right"/>
      <w:pPr>
        <w:ind w:left="3924" w:hanging="180"/>
      </w:pPr>
    </w:lvl>
    <w:lvl w:ilvl="3" w:tplc="0410000F" w:tentative="1">
      <w:start w:val="1"/>
      <w:numFmt w:val="decimal"/>
      <w:lvlText w:val="%4."/>
      <w:lvlJc w:val="left"/>
      <w:pPr>
        <w:ind w:left="4644" w:hanging="360"/>
      </w:pPr>
    </w:lvl>
    <w:lvl w:ilvl="4" w:tplc="04100019" w:tentative="1">
      <w:start w:val="1"/>
      <w:numFmt w:val="lowerLetter"/>
      <w:lvlText w:val="%5."/>
      <w:lvlJc w:val="left"/>
      <w:pPr>
        <w:ind w:left="5364" w:hanging="360"/>
      </w:pPr>
    </w:lvl>
    <w:lvl w:ilvl="5" w:tplc="0410001B" w:tentative="1">
      <w:start w:val="1"/>
      <w:numFmt w:val="lowerRoman"/>
      <w:lvlText w:val="%6."/>
      <w:lvlJc w:val="right"/>
      <w:pPr>
        <w:ind w:left="6084" w:hanging="180"/>
      </w:pPr>
    </w:lvl>
    <w:lvl w:ilvl="6" w:tplc="0410000F" w:tentative="1">
      <w:start w:val="1"/>
      <w:numFmt w:val="decimal"/>
      <w:lvlText w:val="%7."/>
      <w:lvlJc w:val="left"/>
      <w:pPr>
        <w:ind w:left="6804" w:hanging="360"/>
      </w:pPr>
    </w:lvl>
    <w:lvl w:ilvl="7" w:tplc="04100019" w:tentative="1">
      <w:start w:val="1"/>
      <w:numFmt w:val="lowerLetter"/>
      <w:lvlText w:val="%8."/>
      <w:lvlJc w:val="left"/>
      <w:pPr>
        <w:ind w:left="7524" w:hanging="360"/>
      </w:pPr>
    </w:lvl>
    <w:lvl w:ilvl="8" w:tplc="0410001B" w:tentative="1">
      <w:start w:val="1"/>
      <w:numFmt w:val="lowerRoman"/>
      <w:lvlText w:val="%9."/>
      <w:lvlJc w:val="right"/>
      <w:pPr>
        <w:ind w:left="8244" w:hanging="180"/>
      </w:pPr>
    </w:lvl>
  </w:abstractNum>
  <w:abstractNum w:abstractNumId="22" w15:restartNumberingAfterBreak="0">
    <w:nsid w:val="16BE3624"/>
    <w:multiLevelType w:val="hybridMultilevel"/>
    <w:tmpl w:val="52C02040"/>
    <w:lvl w:ilvl="0" w:tplc="0410000F">
      <w:start w:val="1"/>
      <w:numFmt w:val="decimal"/>
      <w:lvlText w:val="%1."/>
      <w:lvlJc w:val="left"/>
      <w:pPr>
        <w:ind w:left="360" w:hanging="360"/>
      </w:pPr>
      <w:rPr>
        <w:rFonts w:hint="default"/>
        <w:sz w:val="2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19337ABA"/>
    <w:multiLevelType w:val="hybridMultilevel"/>
    <w:tmpl w:val="01C667C0"/>
    <w:lvl w:ilvl="0" w:tplc="AF8C3DEE">
      <w:start w:val="1"/>
      <w:numFmt w:val="decimal"/>
      <w:lvlText w:val="%1."/>
      <w:lvlJc w:val="left"/>
      <w:pPr>
        <w:ind w:left="360" w:hanging="360"/>
      </w:pPr>
      <w:rPr>
        <w:rFonts w:ascii="Arial" w:hAnsi="Arial" w:cs="Arial" w:hint="default"/>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19406B83"/>
    <w:multiLevelType w:val="hybridMultilevel"/>
    <w:tmpl w:val="4D400EEA"/>
    <w:lvl w:ilvl="0" w:tplc="FFFFFFFF">
      <w:start w:val="1"/>
      <w:numFmt w:val="lowerRoman"/>
      <w:lvlText w:val="%1."/>
      <w:lvlJc w:val="righ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5" w15:restartNumberingAfterBreak="0">
    <w:nsid w:val="1A015878"/>
    <w:multiLevelType w:val="hybridMultilevel"/>
    <w:tmpl w:val="5F721C26"/>
    <w:lvl w:ilvl="0" w:tplc="B3C4E21A">
      <w:numFmt w:val="bullet"/>
      <w:lvlText w:val="-"/>
      <w:lvlJc w:val="left"/>
      <w:pPr>
        <w:ind w:left="1428" w:hanging="360"/>
      </w:pPr>
      <w:rPr>
        <w:rFonts w:ascii="Arial" w:eastAsiaTheme="minorHAnsi" w:hAnsi="Arial" w:cs="Arial" w:hint="default"/>
      </w:rPr>
    </w:lvl>
    <w:lvl w:ilvl="1" w:tplc="FFFFFFFF">
      <w:start w:val="1"/>
      <w:numFmt w:val="lowerRoman"/>
      <w:lvlText w:val="%2."/>
      <w:lvlJc w:val="right"/>
      <w:pPr>
        <w:ind w:left="3408" w:hanging="360"/>
      </w:pPr>
    </w:lvl>
    <w:lvl w:ilvl="2" w:tplc="FFFFFFFF">
      <w:start w:val="1"/>
      <w:numFmt w:val="decimal"/>
      <w:lvlText w:val="%3."/>
      <w:lvlJc w:val="left"/>
      <w:pPr>
        <w:ind w:left="3118" w:hanging="430"/>
      </w:pPr>
      <w:rPr>
        <w:rFonts w:hint="default"/>
      </w:r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6" w15:restartNumberingAfterBreak="0">
    <w:nsid w:val="1BA132BC"/>
    <w:multiLevelType w:val="hybridMultilevel"/>
    <w:tmpl w:val="2D9061B2"/>
    <w:lvl w:ilvl="0" w:tplc="C83AE3C6">
      <w:start w:val="1"/>
      <w:numFmt w:val="lowerLetter"/>
      <w:lvlText w:val="%1)"/>
      <w:lvlJc w:val="left"/>
      <w:pPr>
        <w:ind w:left="720" w:hanging="360"/>
      </w:pPr>
      <w:rPr>
        <w:rFonts w:ascii="Arial" w:hAnsi="Arial" w:cs="Arial" w:hint="default"/>
        <w:sz w:val="20"/>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1CC741B8"/>
    <w:multiLevelType w:val="hybridMultilevel"/>
    <w:tmpl w:val="FB5ECB8A"/>
    <w:lvl w:ilvl="0" w:tplc="FFFFFFFF">
      <w:start w:val="1"/>
      <w:numFmt w:val="lowerLetter"/>
      <w:lvlText w:val="%1)"/>
      <w:lvlJc w:val="left"/>
      <w:pPr>
        <w:ind w:left="720" w:hanging="360"/>
      </w:pPr>
      <w:rPr>
        <w:rFonts w:ascii="Arial" w:hAnsi="Arial" w:cs="Arial" w:hint="default"/>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E560BC7"/>
    <w:multiLevelType w:val="hybridMultilevel"/>
    <w:tmpl w:val="21028FD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E5C5EE8"/>
    <w:multiLevelType w:val="hybridMultilevel"/>
    <w:tmpl w:val="5A40C3B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1F05336B"/>
    <w:multiLevelType w:val="multilevel"/>
    <w:tmpl w:val="5D1EA3BE"/>
    <w:lvl w:ilvl="0">
      <w:start w:val="1"/>
      <w:numFmt w:val="decimal"/>
      <w:lvlText w:val="%1."/>
      <w:lvlJc w:val="left"/>
      <w:pPr>
        <w:ind w:left="360" w:hanging="360"/>
      </w:p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1F6654A7"/>
    <w:multiLevelType w:val="hybridMultilevel"/>
    <w:tmpl w:val="91CCEC16"/>
    <w:lvl w:ilvl="0" w:tplc="6D2801BA">
      <w:start w:val="1"/>
      <w:numFmt w:val="lowerLetter"/>
      <w:lvlText w:val="%1)"/>
      <w:lvlJc w:val="left"/>
      <w:pPr>
        <w:ind w:left="717" w:hanging="360"/>
      </w:pPr>
      <w:rPr>
        <w:rFonts w:hint="default"/>
      </w:rPr>
    </w:lvl>
    <w:lvl w:ilvl="1" w:tplc="04100019" w:tentative="1">
      <w:start w:val="1"/>
      <w:numFmt w:val="lowerLetter"/>
      <w:lvlText w:val="%2."/>
      <w:lvlJc w:val="left"/>
      <w:pPr>
        <w:ind w:left="1371" w:hanging="360"/>
      </w:pPr>
    </w:lvl>
    <w:lvl w:ilvl="2" w:tplc="0410001B" w:tentative="1">
      <w:start w:val="1"/>
      <w:numFmt w:val="lowerRoman"/>
      <w:lvlText w:val="%3."/>
      <w:lvlJc w:val="right"/>
      <w:pPr>
        <w:ind w:left="2091" w:hanging="180"/>
      </w:pPr>
    </w:lvl>
    <w:lvl w:ilvl="3" w:tplc="0410000F" w:tentative="1">
      <w:start w:val="1"/>
      <w:numFmt w:val="decimal"/>
      <w:lvlText w:val="%4."/>
      <w:lvlJc w:val="left"/>
      <w:pPr>
        <w:ind w:left="2811" w:hanging="360"/>
      </w:pPr>
    </w:lvl>
    <w:lvl w:ilvl="4" w:tplc="04100019" w:tentative="1">
      <w:start w:val="1"/>
      <w:numFmt w:val="lowerLetter"/>
      <w:lvlText w:val="%5."/>
      <w:lvlJc w:val="left"/>
      <w:pPr>
        <w:ind w:left="3531" w:hanging="360"/>
      </w:pPr>
    </w:lvl>
    <w:lvl w:ilvl="5" w:tplc="0410001B" w:tentative="1">
      <w:start w:val="1"/>
      <w:numFmt w:val="lowerRoman"/>
      <w:lvlText w:val="%6."/>
      <w:lvlJc w:val="right"/>
      <w:pPr>
        <w:ind w:left="4251" w:hanging="180"/>
      </w:pPr>
    </w:lvl>
    <w:lvl w:ilvl="6" w:tplc="0410000F" w:tentative="1">
      <w:start w:val="1"/>
      <w:numFmt w:val="decimal"/>
      <w:lvlText w:val="%7."/>
      <w:lvlJc w:val="left"/>
      <w:pPr>
        <w:ind w:left="4971" w:hanging="360"/>
      </w:pPr>
    </w:lvl>
    <w:lvl w:ilvl="7" w:tplc="04100019" w:tentative="1">
      <w:start w:val="1"/>
      <w:numFmt w:val="lowerLetter"/>
      <w:lvlText w:val="%8."/>
      <w:lvlJc w:val="left"/>
      <w:pPr>
        <w:ind w:left="5691" w:hanging="360"/>
      </w:pPr>
    </w:lvl>
    <w:lvl w:ilvl="8" w:tplc="0410001B" w:tentative="1">
      <w:start w:val="1"/>
      <w:numFmt w:val="lowerRoman"/>
      <w:lvlText w:val="%9."/>
      <w:lvlJc w:val="right"/>
      <w:pPr>
        <w:ind w:left="6411" w:hanging="180"/>
      </w:pPr>
    </w:lvl>
  </w:abstractNum>
  <w:abstractNum w:abstractNumId="32" w15:restartNumberingAfterBreak="0">
    <w:nsid w:val="210564E8"/>
    <w:multiLevelType w:val="hybridMultilevel"/>
    <w:tmpl w:val="39E6B9B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21A0335C"/>
    <w:multiLevelType w:val="hybridMultilevel"/>
    <w:tmpl w:val="BB90324A"/>
    <w:lvl w:ilvl="0" w:tplc="0410001B">
      <w:start w:val="1"/>
      <w:numFmt w:val="lowerRoman"/>
      <w:lvlText w:val="%1."/>
      <w:lvlJc w:val="right"/>
      <w:pPr>
        <w:ind w:left="720" w:hanging="360"/>
      </w:p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57525C0"/>
    <w:multiLevelType w:val="hybridMultilevel"/>
    <w:tmpl w:val="C638E88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25E92850"/>
    <w:multiLevelType w:val="hybridMultilevel"/>
    <w:tmpl w:val="38EC2F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61A7F77"/>
    <w:multiLevelType w:val="hybridMultilevel"/>
    <w:tmpl w:val="3A260BCA"/>
    <w:lvl w:ilvl="0" w:tplc="FFFFFFFF">
      <w:start w:val="1"/>
      <w:numFmt w:val="lowerLetter"/>
      <w:lvlText w:val="%1)"/>
      <w:lvlJc w:val="left"/>
      <w:pPr>
        <w:ind w:left="720" w:hanging="360"/>
      </w:pPr>
      <w:rPr>
        <w:rFonts w:ascii="Arial" w:hAnsi="Arial" w:cs="Arial" w:hint="default"/>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B3C4E21A">
      <w:numFmt w:val="bullet"/>
      <w:lvlText w:val="-"/>
      <w:lvlJc w:val="left"/>
      <w:pPr>
        <w:ind w:left="1440" w:hanging="360"/>
      </w:pPr>
      <w:rPr>
        <w:rFonts w:ascii="Arial" w:eastAsiaTheme="minorHAnsi" w:hAnsi="Arial" w:cs="Aria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8870926"/>
    <w:multiLevelType w:val="hybridMultilevel"/>
    <w:tmpl w:val="FB5ECB8A"/>
    <w:lvl w:ilvl="0" w:tplc="C83AE3C6">
      <w:start w:val="1"/>
      <w:numFmt w:val="lowerLetter"/>
      <w:lvlText w:val="%1)"/>
      <w:lvlJc w:val="left"/>
      <w:pPr>
        <w:ind w:left="720" w:hanging="360"/>
      </w:pPr>
      <w:rPr>
        <w:rFonts w:ascii="Arial" w:hAnsi="Arial" w:cs="Arial" w:hint="default"/>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971136F"/>
    <w:multiLevelType w:val="hybridMultilevel"/>
    <w:tmpl w:val="BDC6CEF0"/>
    <w:lvl w:ilvl="0" w:tplc="A9E6530A">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2A930829"/>
    <w:multiLevelType w:val="hybridMultilevel"/>
    <w:tmpl w:val="7AB04E6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2BA91D10"/>
    <w:multiLevelType w:val="hybridMultilevel"/>
    <w:tmpl w:val="03762C4C"/>
    <w:lvl w:ilvl="0" w:tplc="FFFFFFFF">
      <w:start w:val="1"/>
      <w:numFmt w:val="decimal"/>
      <w:lvlText w:val="%1."/>
      <w:lvlJc w:val="left"/>
      <w:pPr>
        <w:ind w:left="360" w:hanging="360"/>
      </w:pPr>
    </w:lvl>
    <w:lvl w:ilvl="1" w:tplc="D7126DEE">
      <w:start w:val="1"/>
      <w:numFmt w:val="lowerLetter"/>
      <w:lvlText w:val="%2)"/>
      <w:lvlJc w:val="left"/>
      <w:pPr>
        <w:ind w:left="1185" w:hanging="465"/>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2BCE2D72"/>
    <w:multiLevelType w:val="hybridMultilevel"/>
    <w:tmpl w:val="30BE6744"/>
    <w:lvl w:ilvl="0" w:tplc="0410001B">
      <w:start w:val="1"/>
      <w:numFmt w:val="lowerRoman"/>
      <w:lvlText w:val="%1."/>
      <w:lvlJc w:val="right"/>
      <w:pPr>
        <w:ind w:left="1440" w:hanging="360"/>
      </w:pPr>
    </w:lvl>
    <w:lvl w:ilvl="1" w:tplc="FFFFFFFF">
      <w:start w:val="1"/>
      <w:numFmt w:val="lowerRoman"/>
      <w:lvlText w:val="%2."/>
      <w:lvlJc w:val="right"/>
      <w:pPr>
        <w:ind w:left="342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15:restartNumberingAfterBreak="0">
    <w:nsid w:val="2D096A90"/>
    <w:multiLevelType w:val="hybridMultilevel"/>
    <w:tmpl w:val="D3BA05F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300D20A1"/>
    <w:multiLevelType w:val="hybridMultilevel"/>
    <w:tmpl w:val="D05A8E98"/>
    <w:lvl w:ilvl="0" w:tplc="62B2C842">
      <w:start w:val="1"/>
      <w:numFmt w:val="bullet"/>
      <w:lvlText w:val=""/>
      <w:lvlJc w:val="left"/>
      <w:pPr>
        <w:ind w:left="1436" w:hanging="360"/>
      </w:pPr>
      <w:rPr>
        <w:rFonts w:ascii="Wingdings" w:hAnsi="Wingdings" w:hint="default"/>
      </w:rPr>
    </w:lvl>
    <w:lvl w:ilvl="1" w:tplc="04100003" w:tentative="1">
      <w:start w:val="1"/>
      <w:numFmt w:val="bullet"/>
      <w:lvlText w:val="o"/>
      <w:lvlJc w:val="left"/>
      <w:pPr>
        <w:ind w:left="2156" w:hanging="360"/>
      </w:pPr>
      <w:rPr>
        <w:rFonts w:ascii="Courier New" w:hAnsi="Courier New" w:cs="Courier New" w:hint="default"/>
      </w:rPr>
    </w:lvl>
    <w:lvl w:ilvl="2" w:tplc="04100005" w:tentative="1">
      <w:start w:val="1"/>
      <w:numFmt w:val="bullet"/>
      <w:lvlText w:val=""/>
      <w:lvlJc w:val="left"/>
      <w:pPr>
        <w:ind w:left="2876" w:hanging="360"/>
      </w:pPr>
      <w:rPr>
        <w:rFonts w:ascii="Wingdings" w:hAnsi="Wingdings" w:hint="default"/>
      </w:rPr>
    </w:lvl>
    <w:lvl w:ilvl="3" w:tplc="04100001" w:tentative="1">
      <w:start w:val="1"/>
      <w:numFmt w:val="bullet"/>
      <w:lvlText w:val=""/>
      <w:lvlJc w:val="left"/>
      <w:pPr>
        <w:ind w:left="3596" w:hanging="360"/>
      </w:pPr>
      <w:rPr>
        <w:rFonts w:ascii="Symbol" w:hAnsi="Symbol" w:hint="default"/>
      </w:rPr>
    </w:lvl>
    <w:lvl w:ilvl="4" w:tplc="04100003" w:tentative="1">
      <w:start w:val="1"/>
      <w:numFmt w:val="bullet"/>
      <w:lvlText w:val="o"/>
      <w:lvlJc w:val="left"/>
      <w:pPr>
        <w:ind w:left="4316" w:hanging="360"/>
      </w:pPr>
      <w:rPr>
        <w:rFonts w:ascii="Courier New" w:hAnsi="Courier New" w:cs="Courier New" w:hint="default"/>
      </w:rPr>
    </w:lvl>
    <w:lvl w:ilvl="5" w:tplc="04100005" w:tentative="1">
      <w:start w:val="1"/>
      <w:numFmt w:val="bullet"/>
      <w:lvlText w:val=""/>
      <w:lvlJc w:val="left"/>
      <w:pPr>
        <w:ind w:left="5036" w:hanging="360"/>
      </w:pPr>
      <w:rPr>
        <w:rFonts w:ascii="Wingdings" w:hAnsi="Wingdings" w:hint="default"/>
      </w:rPr>
    </w:lvl>
    <w:lvl w:ilvl="6" w:tplc="04100001" w:tentative="1">
      <w:start w:val="1"/>
      <w:numFmt w:val="bullet"/>
      <w:lvlText w:val=""/>
      <w:lvlJc w:val="left"/>
      <w:pPr>
        <w:ind w:left="5756" w:hanging="360"/>
      </w:pPr>
      <w:rPr>
        <w:rFonts w:ascii="Symbol" w:hAnsi="Symbol" w:hint="default"/>
      </w:rPr>
    </w:lvl>
    <w:lvl w:ilvl="7" w:tplc="04100003" w:tentative="1">
      <w:start w:val="1"/>
      <w:numFmt w:val="bullet"/>
      <w:lvlText w:val="o"/>
      <w:lvlJc w:val="left"/>
      <w:pPr>
        <w:ind w:left="6476" w:hanging="360"/>
      </w:pPr>
      <w:rPr>
        <w:rFonts w:ascii="Courier New" w:hAnsi="Courier New" w:cs="Courier New" w:hint="default"/>
      </w:rPr>
    </w:lvl>
    <w:lvl w:ilvl="8" w:tplc="04100005" w:tentative="1">
      <w:start w:val="1"/>
      <w:numFmt w:val="bullet"/>
      <w:lvlText w:val=""/>
      <w:lvlJc w:val="left"/>
      <w:pPr>
        <w:ind w:left="7196" w:hanging="360"/>
      </w:pPr>
      <w:rPr>
        <w:rFonts w:ascii="Wingdings" w:hAnsi="Wingdings" w:hint="default"/>
      </w:rPr>
    </w:lvl>
  </w:abstractNum>
  <w:abstractNum w:abstractNumId="44" w15:restartNumberingAfterBreak="0">
    <w:nsid w:val="31D62ADC"/>
    <w:multiLevelType w:val="hybridMultilevel"/>
    <w:tmpl w:val="39E6B9B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33C42604"/>
    <w:multiLevelType w:val="hybridMultilevel"/>
    <w:tmpl w:val="3AB6B2CA"/>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35C17057"/>
    <w:multiLevelType w:val="hybridMultilevel"/>
    <w:tmpl w:val="08D89494"/>
    <w:lvl w:ilvl="0" w:tplc="0410001B">
      <w:start w:val="1"/>
      <w:numFmt w:val="lowerRoman"/>
      <w:lvlText w:val="%1."/>
      <w:lvlJc w:val="right"/>
      <w:pPr>
        <w:ind w:left="1068" w:hanging="360"/>
      </w:pPr>
    </w:lvl>
    <w:lvl w:ilvl="1" w:tplc="FFFFFFFF">
      <w:start w:val="1"/>
      <w:numFmt w:val="lowerLetter"/>
      <w:lvlText w:val="%2."/>
      <w:lvlJc w:val="left"/>
      <w:pPr>
        <w:ind w:left="1788" w:hanging="360"/>
      </w:pPr>
    </w:lvl>
    <w:lvl w:ilvl="2" w:tplc="FFFFFFFF">
      <w:start w:val="1"/>
      <w:numFmt w:val="decimal"/>
      <w:lvlText w:val="%3."/>
      <w:lvlJc w:val="left"/>
      <w:pPr>
        <w:ind w:left="2758" w:hanging="43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7" w15:restartNumberingAfterBreak="0">
    <w:nsid w:val="35D8593B"/>
    <w:multiLevelType w:val="hybridMultilevel"/>
    <w:tmpl w:val="32BEE94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8" w15:restartNumberingAfterBreak="0">
    <w:nsid w:val="37241E00"/>
    <w:multiLevelType w:val="hybridMultilevel"/>
    <w:tmpl w:val="4F54A0E6"/>
    <w:lvl w:ilvl="0" w:tplc="FFFFFFFF">
      <w:start w:val="1"/>
      <w:numFmt w:val="lowerLetter"/>
      <w:lvlText w:val="%1)"/>
      <w:lvlJc w:val="left"/>
      <w:pPr>
        <w:ind w:left="360" w:hanging="360"/>
      </w:pPr>
      <w:rPr>
        <w:rFonts w:hint="default"/>
      </w:rPr>
    </w:lvl>
    <w:lvl w:ilvl="1" w:tplc="FFFFFFFF">
      <w:start w:val="2"/>
      <w:numFmt w:val="bullet"/>
      <w:lvlText w:val="-"/>
      <w:lvlJc w:val="left"/>
      <w:pPr>
        <w:ind w:left="0" w:firstLine="0"/>
      </w:pPr>
      <w:rPr>
        <w:rFonts w:ascii="Arial" w:eastAsia="Arial" w:hAnsi="Arial" w:hint="default"/>
      </w:rPr>
    </w:lvl>
    <w:lvl w:ilvl="2" w:tplc="FFFFFFFF">
      <w:start w:val="1"/>
      <w:numFmt w:val="bullet"/>
      <w:lvlText w:val=""/>
      <w:lvlJc w:val="left"/>
      <w:pPr>
        <w:ind w:left="-2027" w:hanging="360"/>
      </w:pPr>
      <w:rPr>
        <w:rFonts w:ascii="Wingdings" w:hAnsi="Wingdings" w:hint="default"/>
      </w:rPr>
    </w:lvl>
    <w:lvl w:ilvl="3" w:tplc="FFFFFFFF">
      <w:start w:val="1"/>
      <w:numFmt w:val="bullet"/>
      <w:lvlText w:val=""/>
      <w:lvlJc w:val="left"/>
      <w:pPr>
        <w:ind w:left="-1307" w:hanging="360"/>
      </w:pPr>
      <w:rPr>
        <w:rFonts w:ascii="Symbol" w:hAnsi="Symbol" w:hint="default"/>
      </w:rPr>
    </w:lvl>
    <w:lvl w:ilvl="4" w:tplc="FFFFFFFF">
      <w:start w:val="1"/>
      <w:numFmt w:val="bullet"/>
      <w:lvlText w:val="o"/>
      <w:lvlJc w:val="left"/>
      <w:pPr>
        <w:ind w:left="-587" w:hanging="360"/>
      </w:pPr>
      <w:rPr>
        <w:rFonts w:ascii="Courier New" w:hAnsi="Courier New" w:cs="Courier New" w:hint="default"/>
      </w:rPr>
    </w:lvl>
    <w:lvl w:ilvl="5" w:tplc="FFFFFFFF">
      <w:start w:val="1"/>
      <w:numFmt w:val="bullet"/>
      <w:lvlText w:val=""/>
      <w:lvlJc w:val="left"/>
      <w:pPr>
        <w:ind w:left="133" w:hanging="360"/>
      </w:pPr>
      <w:rPr>
        <w:rFonts w:ascii="Wingdings" w:hAnsi="Wingdings" w:hint="default"/>
      </w:rPr>
    </w:lvl>
    <w:lvl w:ilvl="6" w:tplc="FFFFFFFF">
      <w:start w:val="1"/>
      <w:numFmt w:val="bullet"/>
      <w:lvlText w:val=""/>
      <w:lvlJc w:val="left"/>
      <w:pPr>
        <w:ind w:left="853" w:hanging="360"/>
      </w:pPr>
      <w:rPr>
        <w:rFonts w:ascii="Symbol" w:hAnsi="Symbol" w:hint="default"/>
      </w:rPr>
    </w:lvl>
    <w:lvl w:ilvl="7" w:tplc="FFFFFFFF">
      <w:start w:val="1"/>
      <w:numFmt w:val="bullet"/>
      <w:lvlText w:val="o"/>
      <w:lvlJc w:val="left"/>
      <w:pPr>
        <w:ind w:left="1573" w:hanging="360"/>
      </w:pPr>
      <w:rPr>
        <w:rFonts w:ascii="Courier New" w:hAnsi="Courier New" w:cs="Courier New" w:hint="default"/>
      </w:rPr>
    </w:lvl>
    <w:lvl w:ilvl="8" w:tplc="FFFFFFFF" w:tentative="1">
      <w:start w:val="1"/>
      <w:numFmt w:val="bullet"/>
      <w:lvlText w:val=""/>
      <w:lvlJc w:val="left"/>
      <w:pPr>
        <w:ind w:left="2293" w:hanging="360"/>
      </w:pPr>
      <w:rPr>
        <w:rFonts w:ascii="Wingdings" w:hAnsi="Wingdings" w:hint="default"/>
      </w:rPr>
    </w:lvl>
  </w:abstractNum>
  <w:abstractNum w:abstractNumId="49" w15:restartNumberingAfterBreak="0">
    <w:nsid w:val="38960B18"/>
    <w:multiLevelType w:val="hybridMultilevel"/>
    <w:tmpl w:val="3566D7E4"/>
    <w:lvl w:ilvl="0" w:tplc="FFFFFFFF">
      <w:start w:val="1"/>
      <w:numFmt w:val="lowerLetter"/>
      <w:lvlText w:val="%1)"/>
      <w:lvlJc w:val="left"/>
      <w:pPr>
        <w:ind w:left="717" w:hanging="360"/>
      </w:p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50" w15:restartNumberingAfterBreak="0">
    <w:nsid w:val="38BC4FAB"/>
    <w:multiLevelType w:val="multilevel"/>
    <w:tmpl w:val="BB68302A"/>
    <w:lvl w:ilvl="0">
      <w:start w:val="1"/>
      <w:numFmt w:val="decimal"/>
      <w:lvlText w:val="%1."/>
      <w:lvlJc w:val="left"/>
      <w:pPr>
        <w:ind w:left="716" w:hanging="360"/>
      </w:pPr>
      <w:rPr>
        <w:rFonts w:ascii="Arial" w:eastAsia="Times New Roman" w:hAnsi="Arial" w:cs="Arial"/>
        <w:b/>
        <w:strike w:val="0"/>
        <w:dstrike w:val="0"/>
      </w:rPr>
    </w:lvl>
    <w:lvl w:ilvl="1">
      <w:start w:val="1"/>
      <w:numFmt w:val="decimal"/>
      <w:lvlText w:val=""/>
      <w:lvlJc w:val="left"/>
      <w:rPr>
        <w:rFonts w:cs="Times New Roman"/>
      </w:rPr>
    </w:lvl>
    <w:lvl w:ilvl="2">
      <w:numFmt w:val="bullet"/>
      <w:lvlText w:val="-"/>
      <w:lvlJc w:val="left"/>
      <w:rPr>
        <w:rFonts w:ascii="Times New Roman" w:eastAsia="Times New Roman" w:hAnsi="Times New Roman"/>
      </w:rPr>
    </w:lvl>
    <w:lvl w:ilvl="3">
      <w:start w:val="1"/>
      <w:numFmt w:val="decimal"/>
      <w:lvlText w:val=""/>
      <w:lvlJc w:val="left"/>
      <w:rPr>
        <w:rFonts w:cs="Times New Roman"/>
      </w:rPr>
    </w:lvl>
    <w:lvl w:ilvl="4">
      <w:start w:val="1"/>
      <w:numFmt w:val="decimal"/>
      <w:lvlText w:val=""/>
      <w:lvlJc w:val="left"/>
      <w:rPr>
        <w:rFonts w:cs="Times New Roman"/>
      </w:rPr>
    </w:lvl>
    <w:lvl w:ilvl="5">
      <w:numFmt w:val="bullet"/>
      <w:lvlText w:val=""/>
      <w:lvlJc w:val="left"/>
      <w:rPr>
        <w:rFonts w:ascii="Wingdings" w:hAnsi="Wingdings"/>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51" w15:restartNumberingAfterBreak="0">
    <w:nsid w:val="39954559"/>
    <w:multiLevelType w:val="hybridMultilevel"/>
    <w:tmpl w:val="21028FD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39B04FFC"/>
    <w:multiLevelType w:val="hybridMultilevel"/>
    <w:tmpl w:val="5D0AE324"/>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3BF73F88"/>
    <w:multiLevelType w:val="hybridMultilevel"/>
    <w:tmpl w:val="08D89494"/>
    <w:lvl w:ilvl="0" w:tplc="FFFFFFFF">
      <w:start w:val="1"/>
      <w:numFmt w:val="lowerRoman"/>
      <w:lvlText w:val="%1."/>
      <w:lvlJc w:val="right"/>
      <w:pPr>
        <w:ind w:left="1068" w:hanging="360"/>
      </w:pPr>
    </w:lvl>
    <w:lvl w:ilvl="1" w:tplc="FFFFFFFF">
      <w:start w:val="1"/>
      <w:numFmt w:val="lowerLetter"/>
      <w:lvlText w:val="%2."/>
      <w:lvlJc w:val="left"/>
      <w:pPr>
        <w:ind w:left="1788" w:hanging="360"/>
      </w:pPr>
    </w:lvl>
    <w:lvl w:ilvl="2" w:tplc="FFFFFFFF">
      <w:start w:val="1"/>
      <w:numFmt w:val="decimal"/>
      <w:lvlText w:val="%3."/>
      <w:lvlJc w:val="left"/>
      <w:pPr>
        <w:ind w:left="2758" w:hanging="43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4" w15:restartNumberingAfterBreak="0">
    <w:nsid w:val="3C2F0AA2"/>
    <w:multiLevelType w:val="hybridMultilevel"/>
    <w:tmpl w:val="59A474D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5" w15:restartNumberingAfterBreak="0">
    <w:nsid w:val="3DBE4FB2"/>
    <w:multiLevelType w:val="hybridMultilevel"/>
    <w:tmpl w:val="339A15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 w15:restartNumberingAfterBreak="0">
    <w:nsid w:val="3E5D2784"/>
    <w:multiLevelType w:val="hybridMultilevel"/>
    <w:tmpl w:val="4656B024"/>
    <w:lvl w:ilvl="0" w:tplc="04100001">
      <w:start w:val="1"/>
      <w:numFmt w:val="bullet"/>
      <w:lvlText w:val=""/>
      <w:lvlJc w:val="left"/>
      <w:pPr>
        <w:ind w:left="1571" w:hanging="360"/>
      </w:pPr>
      <w:rPr>
        <w:rFonts w:ascii="Symbol" w:hAnsi="Symbol" w:hint="default"/>
      </w:rPr>
    </w:lvl>
    <w:lvl w:ilvl="1" w:tplc="04100003">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57" w15:restartNumberingAfterBreak="0">
    <w:nsid w:val="40E30AB4"/>
    <w:multiLevelType w:val="hybridMultilevel"/>
    <w:tmpl w:val="A5EA96D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8" w15:restartNumberingAfterBreak="0">
    <w:nsid w:val="41E77C1A"/>
    <w:multiLevelType w:val="hybridMultilevel"/>
    <w:tmpl w:val="C07AAFE2"/>
    <w:lvl w:ilvl="0" w:tplc="04100017">
      <w:start w:val="1"/>
      <w:numFmt w:val="lowerLetter"/>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59" w15:restartNumberingAfterBreak="0">
    <w:nsid w:val="420B4F9B"/>
    <w:multiLevelType w:val="hybridMultilevel"/>
    <w:tmpl w:val="FB5ECB8A"/>
    <w:lvl w:ilvl="0" w:tplc="FFFFFFFF">
      <w:start w:val="1"/>
      <w:numFmt w:val="lowerLetter"/>
      <w:lvlText w:val="%1)"/>
      <w:lvlJc w:val="left"/>
      <w:pPr>
        <w:ind w:left="720" w:hanging="360"/>
      </w:pPr>
      <w:rPr>
        <w:rFonts w:ascii="Arial" w:hAnsi="Arial" w:cs="Arial" w:hint="default"/>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45107D5"/>
    <w:multiLevelType w:val="hybridMultilevel"/>
    <w:tmpl w:val="27E6FDB6"/>
    <w:lvl w:ilvl="0" w:tplc="DF460E9C">
      <w:start w:val="2"/>
      <w:numFmt w:val="bullet"/>
      <w:lvlText w:val="-"/>
      <w:lvlJc w:val="left"/>
      <w:pPr>
        <w:ind w:left="360" w:hanging="360"/>
      </w:pPr>
      <w:rPr>
        <w:rFonts w:ascii="Arial" w:eastAsia="Arial" w:hAnsi="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1" w15:restartNumberingAfterBreak="0">
    <w:nsid w:val="477348C2"/>
    <w:multiLevelType w:val="hybridMultilevel"/>
    <w:tmpl w:val="57EEBDCA"/>
    <w:lvl w:ilvl="0" w:tplc="04100017">
      <w:start w:val="1"/>
      <w:numFmt w:val="lowerLetter"/>
      <w:lvlText w:val="%1)"/>
      <w:lvlJc w:val="left"/>
      <w:pPr>
        <w:ind w:left="720" w:hanging="360"/>
      </w:pPr>
    </w:lvl>
    <w:lvl w:ilvl="1" w:tplc="0410001B">
      <w:start w:val="1"/>
      <w:numFmt w:val="lowerRoman"/>
      <w:lvlText w:val="%2."/>
      <w:lvlJc w:val="right"/>
      <w:pPr>
        <w:ind w:left="1440" w:hanging="360"/>
      </w:pPr>
    </w:lvl>
    <w:lvl w:ilvl="2" w:tplc="0410001B">
      <w:start w:val="1"/>
      <w:numFmt w:val="lowerRoman"/>
      <w:lvlText w:val="%3."/>
      <w:lvlJc w:val="right"/>
      <w:pPr>
        <w:ind w:left="2160" w:hanging="180"/>
      </w:pPr>
    </w:lvl>
    <w:lvl w:ilvl="3" w:tplc="6786F668">
      <w:start w:val="1"/>
      <w:numFmt w:val="decimal"/>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2" w15:restartNumberingAfterBreak="0">
    <w:nsid w:val="479A17E0"/>
    <w:multiLevelType w:val="hybridMultilevel"/>
    <w:tmpl w:val="35707DCC"/>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3" w15:restartNumberingAfterBreak="0">
    <w:nsid w:val="47A95F02"/>
    <w:multiLevelType w:val="hybridMultilevel"/>
    <w:tmpl w:val="29203830"/>
    <w:lvl w:ilvl="0" w:tplc="C83AE3C6">
      <w:start w:val="1"/>
      <w:numFmt w:val="lowerLetter"/>
      <w:lvlText w:val="%1)"/>
      <w:lvlJc w:val="left"/>
      <w:pPr>
        <w:ind w:left="720" w:hanging="360"/>
      </w:pPr>
      <w:rPr>
        <w:rFonts w:ascii="Arial" w:hAnsi="Arial" w:cs="Arial" w:hint="default"/>
        <w:sz w:val="2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4" w15:restartNumberingAfterBreak="0">
    <w:nsid w:val="48B2224D"/>
    <w:multiLevelType w:val="hybridMultilevel"/>
    <w:tmpl w:val="4D400EEA"/>
    <w:lvl w:ilvl="0" w:tplc="FFFFFFFF">
      <w:start w:val="1"/>
      <w:numFmt w:val="lowerRoman"/>
      <w:lvlText w:val="%1."/>
      <w:lvlJc w:val="righ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65" w15:restartNumberingAfterBreak="0">
    <w:nsid w:val="4ABD06F9"/>
    <w:multiLevelType w:val="hybridMultilevel"/>
    <w:tmpl w:val="7B2CE36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6" w15:restartNumberingAfterBreak="0">
    <w:nsid w:val="4ECF115A"/>
    <w:multiLevelType w:val="hybridMultilevel"/>
    <w:tmpl w:val="3DE27C38"/>
    <w:lvl w:ilvl="0" w:tplc="B3C4E21A">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4F6F15F5"/>
    <w:multiLevelType w:val="hybridMultilevel"/>
    <w:tmpl w:val="BC384246"/>
    <w:lvl w:ilvl="0" w:tplc="04100001">
      <w:start w:val="1"/>
      <w:numFmt w:val="bullet"/>
      <w:lvlText w:val=""/>
      <w:lvlJc w:val="left"/>
      <w:pPr>
        <w:ind w:left="720" w:hanging="360"/>
      </w:pPr>
      <w:rPr>
        <w:rFonts w:ascii="Symbol" w:hAnsi="Symbol" w:hint="default"/>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4F9E14AF"/>
    <w:multiLevelType w:val="hybridMultilevel"/>
    <w:tmpl w:val="4D400EEA"/>
    <w:lvl w:ilvl="0" w:tplc="FFFFFFFF">
      <w:start w:val="1"/>
      <w:numFmt w:val="lowerRoman"/>
      <w:lvlText w:val="%1."/>
      <w:lvlJc w:val="righ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69" w15:restartNumberingAfterBreak="0">
    <w:nsid w:val="4FE427EB"/>
    <w:multiLevelType w:val="hybridMultilevel"/>
    <w:tmpl w:val="153AD404"/>
    <w:lvl w:ilvl="0" w:tplc="FFFFFFFF">
      <w:start w:val="1"/>
      <w:numFmt w:val="lowerRoman"/>
      <w:lvlText w:val="%1)"/>
      <w:lvlJc w:val="left"/>
      <w:pPr>
        <w:ind w:left="2844" w:hanging="720"/>
      </w:pPr>
      <w:rPr>
        <w:rFonts w:hint="default"/>
      </w:rPr>
    </w:lvl>
    <w:lvl w:ilvl="1" w:tplc="FFFFFFFF" w:tentative="1">
      <w:start w:val="1"/>
      <w:numFmt w:val="lowerLetter"/>
      <w:lvlText w:val="%2."/>
      <w:lvlJc w:val="left"/>
      <w:pPr>
        <w:ind w:left="3204" w:hanging="360"/>
      </w:pPr>
    </w:lvl>
    <w:lvl w:ilvl="2" w:tplc="FFFFFFFF" w:tentative="1">
      <w:start w:val="1"/>
      <w:numFmt w:val="lowerRoman"/>
      <w:lvlText w:val="%3."/>
      <w:lvlJc w:val="right"/>
      <w:pPr>
        <w:ind w:left="3924" w:hanging="180"/>
      </w:pPr>
    </w:lvl>
    <w:lvl w:ilvl="3" w:tplc="FFFFFFFF" w:tentative="1">
      <w:start w:val="1"/>
      <w:numFmt w:val="decimal"/>
      <w:lvlText w:val="%4."/>
      <w:lvlJc w:val="left"/>
      <w:pPr>
        <w:ind w:left="4644" w:hanging="360"/>
      </w:pPr>
    </w:lvl>
    <w:lvl w:ilvl="4" w:tplc="FFFFFFFF" w:tentative="1">
      <w:start w:val="1"/>
      <w:numFmt w:val="lowerLetter"/>
      <w:lvlText w:val="%5."/>
      <w:lvlJc w:val="left"/>
      <w:pPr>
        <w:ind w:left="5364" w:hanging="360"/>
      </w:pPr>
    </w:lvl>
    <w:lvl w:ilvl="5" w:tplc="FFFFFFFF" w:tentative="1">
      <w:start w:val="1"/>
      <w:numFmt w:val="lowerRoman"/>
      <w:lvlText w:val="%6."/>
      <w:lvlJc w:val="right"/>
      <w:pPr>
        <w:ind w:left="6084" w:hanging="180"/>
      </w:pPr>
    </w:lvl>
    <w:lvl w:ilvl="6" w:tplc="FFFFFFFF" w:tentative="1">
      <w:start w:val="1"/>
      <w:numFmt w:val="decimal"/>
      <w:lvlText w:val="%7."/>
      <w:lvlJc w:val="left"/>
      <w:pPr>
        <w:ind w:left="6804" w:hanging="360"/>
      </w:pPr>
    </w:lvl>
    <w:lvl w:ilvl="7" w:tplc="FFFFFFFF" w:tentative="1">
      <w:start w:val="1"/>
      <w:numFmt w:val="lowerLetter"/>
      <w:lvlText w:val="%8."/>
      <w:lvlJc w:val="left"/>
      <w:pPr>
        <w:ind w:left="7524" w:hanging="360"/>
      </w:pPr>
    </w:lvl>
    <w:lvl w:ilvl="8" w:tplc="FFFFFFFF" w:tentative="1">
      <w:start w:val="1"/>
      <w:numFmt w:val="lowerRoman"/>
      <w:lvlText w:val="%9."/>
      <w:lvlJc w:val="right"/>
      <w:pPr>
        <w:ind w:left="8244" w:hanging="180"/>
      </w:pPr>
    </w:lvl>
  </w:abstractNum>
  <w:abstractNum w:abstractNumId="70" w15:restartNumberingAfterBreak="0">
    <w:nsid w:val="50051D35"/>
    <w:multiLevelType w:val="hybridMultilevel"/>
    <w:tmpl w:val="39E6B9B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1" w15:restartNumberingAfterBreak="0">
    <w:nsid w:val="52C211A0"/>
    <w:multiLevelType w:val="hybridMultilevel"/>
    <w:tmpl w:val="A908273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2" w15:restartNumberingAfterBreak="0">
    <w:nsid w:val="53565C64"/>
    <w:multiLevelType w:val="hybridMultilevel"/>
    <w:tmpl w:val="866ED010"/>
    <w:lvl w:ilvl="0" w:tplc="0410001B">
      <w:start w:val="1"/>
      <w:numFmt w:val="lowerRoman"/>
      <w:lvlText w:val="%1."/>
      <w:lvlJc w:val="right"/>
      <w:pPr>
        <w:ind w:left="720" w:hanging="360"/>
      </w:pPr>
      <w:rPr>
        <w:rFonts w:hint="default"/>
      </w:rPr>
    </w:lvl>
    <w:lvl w:ilvl="1" w:tplc="FFFFFFFF">
      <w:start w:val="2"/>
      <w:numFmt w:val="bullet"/>
      <w:lvlText w:val="-"/>
      <w:lvlJc w:val="left"/>
      <w:pPr>
        <w:ind w:left="720" w:hanging="360"/>
      </w:pPr>
      <w:rPr>
        <w:rFonts w:ascii="Arial" w:eastAsia="Arial" w:hAnsi="Aria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53F80D60"/>
    <w:multiLevelType w:val="hybridMultilevel"/>
    <w:tmpl w:val="F0A0E6B4"/>
    <w:lvl w:ilvl="0" w:tplc="FFFFFFFF">
      <w:start w:val="1"/>
      <w:numFmt w:val="decimal"/>
      <w:lvlText w:val="%1."/>
      <w:lvlJc w:val="left"/>
      <w:pPr>
        <w:ind w:left="360" w:hanging="360"/>
      </w:pPr>
    </w:lvl>
    <w:lvl w:ilvl="1" w:tplc="08A62D98">
      <w:start w:val="1"/>
      <w:numFmt w:val="lowerLetter"/>
      <w:lvlText w:val="%2)"/>
      <w:lvlJc w:val="left"/>
      <w:pPr>
        <w:ind w:left="1170" w:hanging="45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54CC6E26"/>
    <w:multiLevelType w:val="hybridMultilevel"/>
    <w:tmpl w:val="39E6B9B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 w15:restartNumberingAfterBreak="0">
    <w:nsid w:val="55532269"/>
    <w:multiLevelType w:val="hybridMultilevel"/>
    <w:tmpl w:val="4ABC63B8"/>
    <w:lvl w:ilvl="0" w:tplc="FFFFFFFF">
      <w:start w:val="1"/>
      <w:numFmt w:val="lowerLetter"/>
      <w:lvlText w:val="%1)"/>
      <w:lvlJc w:val="left"/>
      <w:pPr>
        <w:ind w:left="757" w:hanging="360"/>
      </w:pPr>
    </w:lvl>
    <w:lvl w:ilvl="1" w:tplc="FFFFFFFF">
      <w:start w:val="1"/>
      <w:numFmt w:val="lowerLetter"/>
      <w:lvlText w:val="%2."/>
      <w:lvlJc w:val="left"/>
      <w:pPr>
        <w:ind w:left="1477" w:hanging="360"/>
      </w:pPr>
    </w:lvl>
    <w:lvl w:ilvl="2" w:tplc="FFFFFFFF" w:tentative="1">
      <w:start w:val="1"/>
      <w:numFmt w:val="lowerRoman"/>
      <w:lvlText w:val="%3."/>
      <w:lvlJc w:val="right"/>
      <w:pPr>
        <w:ind w:left="2197" w:hanging="180"/>
      </w:pPr>
    </w:lvl>
    <w:lvl w:ilvl="3" w:tplc="FFFFFFFF" w:tentative="1">
      <w:start w:val="1"/>
      <w:numFmt w:val="decimal"/>
      <w:lvlText w:val="%4."/>
      <w:lvlJc w:val="left"/>
      <w:pPr>
        <w:ind w:left="2917" w:hanging="360"/>
      </w:pPr>
    </w:lvl>
    <w:lvl w:ilvl="4" w:tplc="FFFFFFFF" w:tentative="1">
      <w:start w:val="1"/>
      <w:numFmt w:val="lowerLetter"/>
      <w:lvlText w:val="%5."/>
      <w:lvlJc w:val="left"/>
      <w:pPr>
        <w:ind w:left="3637" w:hanging="360"/>
      </w:pPr>
    </w:lvl>
    <w:lvl w:ilvl="5" w:tplc="FFFFFFFF" w:tentative="1">
      <w:start w:val="1"/>
      <w:numFmt w:val="lowerRoman"/>
      <w:lvlText w:val="%6."/>
      <w:lvlJc w:val="right"/>
      <w:pPr>
        <w:ind w:left="4357" w:hanging="180"/>
      </w:pPr>
    </w:lvl>
    <w:lvl w:ilvl="6" w:tplc="FFFFFFFF" w:tentative="1">
      <w:start w:val="1"/>
      <w:numFmt w:val="decimal"/>
      <w:lvlText w:val="%7."/>
      <w:lvlJc w:val="left"/>
      <w:pPr>
        <w:ind w:left="5077" w:hanging="360"/>
      </w:pPr>
    </w:lvl>
    <w:lvl w:ilvl="7" w:tplc="FFFFFFFF" w:tentative="1">
      <w:start w:val="1"/>
      <w:numFmt w:val="lowerLetter"/>
      <w:lvlText w:val="%8."/>
      <w:lvlJc w:val="left"/>
      <w:pPr>
        <w:ind w:left="5797" w:hanging="360"/>
      </w:pPr>
    </w:lvl>
    <w:lvl w:ilvl="8" w:tplc="FFFFFFFF" w:tentative="1">
      <w:start w:val="1"/>
      <w:numFmt w:val="lowerRoman"/>
      <w:lvlText w:val="%9."/>
      <w:lvlJc w:val="right"/>
      <w:pPr>
        <w:ind w:left="6517" w:hanging="180"/>
      </w:pPr>
    </w:lvl>
  </w:abstractNum>
  <w:abstractNum w:abstractNumId="76" w15:restartNumberingAfterBreak="0">
    <w:nsid w:val="558A5E90"/>
    <w:multiLevelType w:val="hybridMultilevel"/>
    <w:tmpl w:val="4ABC63B8"/>
    <w:lvl w:ilvl="0" w:tplc="FFFFFFFF">
      <w:start w:val="1"/>
      <w:numFmt w:val="lowerLetter"/>
      <w:lvlText w:val="%1)"/>
      <w:lvlJc w:val="left"/>
      <w:pPr>
        <w:ind w:left="757" w:hanging="360"/>
      </w:pPr>
    </w:lvl>
    <w:lvl w:ilvl="1" w:tplc="FFFFFFFF">
      <w:start w:val="1"/>
      <w:numFmt w:val="lowerLetter"/>
      <w:lvlText w:val="%2."/>
      <w:lvlJc w:val="left"/>
      <w:pPr>
        <w:ind w:left="1477" w:hanging="360"/>
      </w:pPr>
    </w:lvl>
    <w:lvl w:ilvl="2" w:tplc="FFFFFFFF" w:tentative="1">
      <w:start w:val="1"/>
      <w:numFmt w:val="lowerRoman"/>
      <w:lvlText w:val="%3."/>
      <w:lvlJc w:val="right"/>
      <w:pPr>
        <w:ind w:left="2197" w:hanging="180"/>
      </w:pPr>
    </w:lvl>
    <w:lvl w:ilvl="3" w:tplc="FFFFFFFF" w:tentative="1">
      <w:start w:val="1"/>
      <w:numFmt w:val="decimal"/>
      <w:lvlText w:val="%4."/>
      <w:lvlJc w:val="left"/>
      <w:pPr>
        <w:ind w:left="2917" w:hanging="360"/>
      </w:pPr>
    </w:lvl>
    <w:lvl w:ilvl="4" w:tplc="FFFFFFFF" w:tentative="1">
      <w:start w:val="1"/>
      <w:numFmt w:val="lowerLetter"/>
      <w:lvlText w:val="%5."/>
      <w:lvlJc w:val="left"/>
      <w:pPr>
        <w:ind w:left="3637" w:hanging="360"/>
      </w:pPr>
    </w:lvl>
    <w:lvl w:ilvl="5" w:tplc="FFFFFFFF" w:tentative="1">
      <w:start w:val="1"/>
      <w:numFmt w:val="lowerRoman"/>
      <w:lvlText w:val="%6."/>
      <w:lvlJc w:val="right"/>
      <w:pPr>
        <w:ind w:left="4357" w:hanging="180"/>
      </w:pPr>
    </w:lvl>
    <w:lvl w:ilvl="6" w:tplc="FFFFFFFF" w:tentative="1">
      <w:start w:val="1"/>
      <w:numFmt w:val="decimal"/>
      <w:lvlText w:val="%7."/>
      <w:lvlJc w:val="left"/>
      <w:pPr>
        <w:ind w:left="5077" w:hanging="360"/>
      </w:pPr>
    </w:lvl>
    <w:lvl w:ilvl="7" w:tplc="FFFFFFFF" w:tentative="1">
      <w:start w:val="1"/>
      <w:numFmt w:val="lowerLetter"/>
      <w:lvlText w:val="%8."/>
      <w:lvlJc w:val="left"/>
      <w:pPr>
        <w:ind w:left="5797" w:hanging="360"/>
      </w:pPr>
    </w:lvl>
    <w:lvl w:ilvl="8" w:tplc="FFFFFFFF" w:tentative="1">
      <w:start w:val="1"/>
      <w:numFmt w:val="lowerRoman"/>
      <w:lvlText w:val="%9."/>
      <w:lvlJc w:val="right"/>
      <w:pPr>
        <w:ind w:left="6517" w:hanging="180"/>
      </w:pPr>
    </w:lvl>
  </w:abstractNum>
  <w:abstractNum w:abstractNumId="77" w15:restartNumberingAfterBreak="0">
    <w:nsid w:val="57551A97"/>
    <w:multiLevelType w:val="hybridMultilevel"/>
    <w:tmpl w:val="7C60EFC2"/>
    <w:lvl w:ilvl="0" w:tplc="C83AE3C6">
      <w:start w:val="1"/>
      <w:numFmt w:val="lowerLetter"/>
      <w:lvlText w:val="%1)"/>
      <w:lvlJc w:val="left"/>
      <w:pPr>
        <w:ind w:left="1080" w:hanging="360"/>
      </w:pPr>
      <w:rPr>
        <w:rFonts w:ascii="Arial" w:hAnsi="Arial" w:cs="Arial" w:hint="default"/>
        <w:sz w:val="2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8" w15:restartNumberingAfterBreak="0">
    <w:nsid w:val="58993F6C"/>
    <w:multiLevelType w:val="hybridMultilevel"/>
    <w:tmpl w:val="91CCEC16"/>
    <w:lvl w:ilvl="0" w:tplc="6D2801BA">
      <w:start w:val="1"/>
      <w:numFmt w:val="lowerLetter"/>
      <w:lvlText w:val="%1)"/>
      <w:lvlJc w:val="left"/>
      <w:pPr>
        <w:ind w:left="720" w:hanging="360"/>
      </w:pPr>
      <w:rPr>
        <w:rFonts w:hint="default"/>
      </w:rPr>
    </w:lvl>
    <w:lvl w:ilvl="1" w:tplc="04100019" w:tentative="1">
      <w:start w:val="1"/>
      <w:numFmt w:val="lowerLetter"/>
      <w:lvlText w:val="%2."/>
      <w:lvlJc w:val="left"/>
      <w:pPr>
        <w:ind w:left="1374" w:hanging="360"/>
      </w:pPr>
    </w:lvl>
    <w:lvl w:ilvl="2" w:tplc="0410001B" w:tentative="1">
      <w:start w:val="1"/>
      <w:numFmt w:val="lowerRoman"/>
      <w:lvlText w:val="%3."/>
      <w:lvlJc w:val="right"/>
      <w:pPr>
        <w:ind w:left="2094" w:hanging="180"/>
      </w:pPr>
    </w:lvl>
    <w:lvl w:ilvl="3" w:tplc="0410000F" w:tentative="1">
      <w:start w:val="1"/>
      <w:numFmt w:val="decimal"/>
      <w:lvlText w:val="%4."/>
      <w:lvlJc w:val="left"/>
      <w:pPr>
        <w:ind w:left="2814" w:hanging="360"/>
      </w:pPr>
    </w:lvl>
    <w:lvl w:ilvl="4" w:tplc="04100019" w:tentative="1">
      <w:start w:val="1"/>
      <w:numFmt w:val="lowerLetter"/>
      <w:lvlText w:val="%5."/>
      <w:lvlJc w:val="left"/>
      <w:pPr>
        <w:ind w:left="3534" w:hanging="360"/>
      </w:pPr>
    </w:lvl>
    <w:lvl w:ilvl="5" w:tplc="0410001B" w:tentative="1">
      <w:start w:val="1"/>
      <w:numFmt w:val="lowerRoman"/>
      <w:lvlText w:val="%6."/>
      <w:lvlJc w:val="right"/>
      <w:pPr>
        <w:ind w:left="4254" w:hanging="180"/>
      </w:pPr>
    </w:lvl>
    <w:lvl w:ilvl="6" w:tplc="0410000F" w:tentative="1">
      <w:start w:val="1"/>
      <w:numFmt w:val="decimal"/>
      <w:lvlText w:val="%7."/>
      <w:lvlJc w:val="left"/>
      <w:pPr>
        <w:ind w:left="4974" w:hanging="360"/>
      </w:pPr>
    </w:lvl>
    <w:lvl w:ilvl="7" w:tplc="04100019" w:tentative="1">
      <w:start w:val="1"/>
      <w:numFmt w:val="lowerLetter"/>
      <w:lvlText w:val="%8."/>
      <w:lvlJc w:val="left"/>
      <w:pPr>
        <w:ind w:left="5694" w:hanging="360"/>
      </w:pPr>
    </w:lvl>
    <w:lvl w:ilvl="8" w:tplc="0410001B" w:tentative="1">
      <w:start w:val="1"/>
      <w:numFmt w:val="lowerRoman"/>
      <w:lvlText w:val="%9."/>
      <w:lvlJc w:val="right"/>
      <w:pPr>
        <w:ind w:left="6414" w:hanging="180"/>
      </w:pPr>
    </w:lvl>
  </w:abstractNum>
  <w:abstractNum w:abstractNumId="79" w15:restartNumberingAfterBreak="0">
    <w:nsid w:val="595268B1"/>
    <w:multiLevelType w:val="hybridMultilevel"/>
    <w:tmpl w:val="01C667C0"/>
    <w:lvl w:ilvl="0" w:tplc="FFFFFFFF">
      <w:start w:val="1"/>
      <w:numFmt w:val="decimal"/>
      <w:lvlText w:val="%1."/>
      <w:lvlJc w:val="left"/>
      <w:pPr>
        <w:ind w:left="360" w:hanging="360"/>
      </w:pPr>
      <w:rPr>
        <w:rFonts w:ascii="Arial" w:hAnsi="Arial" w:cs="Arial" w:hint="default"/>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15:restartNumberingAfterBreak="0">
    <w:nsid w:val="5ACD229D"/>
    <w:multiLevelType w:val="hybridMultilevel"/>
    <w:tmpl w:val="39E6B9B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1" w15:restartNumberingAfterBreak="0">
    <w:nsid w:val="5B7A2433"/>
    <w:multiLevelType w:val="hybridMultilevel"/>
    <w:tmpl w:val="974E08E2"/>
    <w:lvl w:ilvl="0" w:tplc="FFFFFFFF">
      <w:start w:val="1"/>
      <w:numFmt w:val="decimal"/>
      <w:lvlText w:val="%1."/>
      <w:lvlJc w:val="left"/>
      <w:pPr>
        <w:ind w:left="360" w:hanging="360"/>
      </w:pPr>
    </w:lvl>
    <w:lvl w:ilvl="1" w:tplc="AEB6099E">
      <w:start w:val="2"/>
      <w:numFmt w:val="bullet"/>
      <w:lvlText w:val="−"/>
      <w:lvlJc w:val="left"/>
      <w:pPr>
        <w:ind w:left="1080" w:hanging="360"/>
      </w:pPr>
      <w:rPr>
        <w:rFonts w:ascii="Arial" w:eastAsia="Times New Roman" w:hAnsi="Arial" w:cs="Aria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2" w15:restartNumberingAfterBreak="0">
    <w:nsid w:val="5BA74D22"/>
    <w:multiLevelType w:val="hybridMultilevel"/>
    <w:tmpl w:val="AC54AFB8"/>
    <w:lvl w:ilvl="0" w:tplc="9BFA2F3C">
      <w:start w:val="1"/>
      <w:numFmt w:val="bullet"/>
      <w:lvlText w:val="-"/>
      <w:lvlJc w:val="left"/>
      <w:pPr>
        <w:ind w:left="1440" w:hanging="360"/>
      </w:pPr>
      <w:rPr>
        <w:rFonts w:ascii="Courier New" w:hAnsi="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3" w15:restartNumberingAfterBreak="0">
    <w:nsid w:val="5BCD2014"/>
    <w:multiLevelType w:val="hybridMultilevel"/>
    <w:tmpl w:val="7AB04E6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4" w15:restartNumberingAfterBreak="0">
    <w:nsid w:val="60F5726B"/>
    <w:multiLevelType w:val="multilevel"/>
    <w:tmpl w:val="8DD81FEC"/>
    <w:lvl w:ilvl="0">
      <w:start w:val="1"/>
      <w:numFmt w:val="decimal"/>
      <w:lvlText w:val="%1."/>
      <w:lvlJc w:val="left"/>
      <w:pPr>
        <w:ind w:left="716" w:hanging="360"/>
      </w:pPr>
      <w:rPr>
        <w:rFonts w:ascii="Arial" w:eastAsia="Times New Roman" w:hAnsi="Arial" w:cs="Arial"/>
        <w:b/>
        <w:strike w:val="0"/>
        <w:dstrike w:val="0"/>
      </w:rPr>
    </w:lvl>
    <w:lvl w:ilvl="1">
      <w:start w:val="1"/>
      <w:numFmt w:val="decimal"/>
      <w:lvlText w:val=""/>
      <w:lvlJc w:val="left"/>
      <w:rPr>
        <w:rFonts w:cs="Times New Roman"/>
      </w:rPr>
    </w:lvl>
    <w:lvl w:ilvl="2">
      <w:numFmt w:val="bullet"/>
      <w:lvlText w:val="-"/>
      <w:lvlJc w:val="left"/>
      <w:rPr>
        <w:rFonts w:ascii="Times New Roman" w:eastAsia="Times New Roman" w:hAnsi="Times New Roman"/>
      </w:rPr>
    </w:lvl>
    <w:lvl w:ilvl="3">
      <w:start w:val="1"/>
      <w:numFmt w:val="decimal"/>
      <w:lvlText w:val=""/>
      <w:lvlJc w:val="left"/>
      <w:rPr>
        <w:rFonts w:cs="Times New Roman"/>
      </w:rPr>
    </w:lvl>
    <w:lvl w:ilvl="4">
      <w:start w:val="1"/>
      <w:numFmt w:val="decimal"/>
      <w:lvlText w:val=""/>
      <w:lvlJc w:val="left"/>
      <w:rPr>
        <w:rFonts w:cs="Times New Roman"/>
      </w:rPr>
    </w:lvl>
    <w:lvl w:ilvl="5">
      <w:numFmt w:val="bullet"/>
      <w:lvlText w:val=""/>
      <w:lvlJc w:val="left"/>
      <w:rPr>
        <w:rFonts w:ascii="Wingdings" w:hAnsi="Wingdings"/>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85" w15:restartNumberingAfterBreak="0">
    <w:nsid w:val="61CE6BCF"/>
    <w:multiLevelType w:val="hybridMultilevel"/>
    <w:tmpl w:val="4D400EEA"/>
    <w:lvl w:ilvl="0" w:tplc="FFFFFFFF">
      <w:start w:val="1"/>
      <w:numFmt w:val="lowerRoman"/>
      <w:lvlText w:val="%1."/>
      <w:lvlJc w:val="righ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86" w15:restartNumberingAfterBreak="0">
    <w:nsid w:val="61E132EE"/>
    <w:multiLevelType w:val="hybridMultilevel"/>
    <w:tmpl w:val="359C19D6"/>
    <w:lvl w:ilvl="0" w:tplc="0410001B">
      <w:start w:val="1"/>
      <w:numFmt w:val="lowerRoman"/>
      <w:lvlText w:val="%1."/>
      <w:lvlJc w:val="righ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87" w15:restartNumberingAfterBreak="0">
    <w:nsid w:val="65EB26F5"/>
    <w:multiLevelType w:val="hybridMultilevel"/>
    <w:tmpl w:val="48E03FAC"/>
    <w:lvl w:ilvl="0" w:tplc="0410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65F52A56"/>
    <w:multiLevelType w:val="hybridMultilevel"/>
    <w:tmpl w:val="CB36858E"/>
    <w:lvl w:ilvl="0" w:tplc="0410001B">
      <w:start w:val="1"/>
      <w:numFmt w:val="lowerRoman"/>
      <w:lvlText w:val="%1."/>
      <w:lvlJc w:val="righ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89" w15:restartNumberingAfterBreak="0">
    <w:nsid w:val="66146CC0"/>
    <w:multiLevelType w:val="hybridMultilevel"/>
    <w:tmpl w:val="3566D7E4"/>
    <w:lvl w:ilvl="0" w:tplc="FFFFFFFF">
      <w:start w:val="1"/>
      <w:numFmt w:val="lowerLetter"/>
      <w:lvlText w:val="%1)"/>
      <w:lvlJc w:val="left"/>
      <w:pPr>
        <w:ind w:left="717" w:hanging="360"/>
      </w:p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90" w15:restartNumberingAfterBreak="0">
    <w:nsid w:val="666802FB"/>
    <w:multiLevelType w:val="hybridMultilevel"/>
    <w:tmpl w:val="39E6B9B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1" w15:restartNumberingAfterBreak="0">
    <w:nsid w:val="66714E8F"/>
    <w:multiLevelType w:val="hybridMultilevel"/>
    <w:tmpl w:val="C26EA38C"/>
    <w:lvl w:ilvl="0" w:tplc="0410001B">
      <w:start w:val="1"/>
      <w:numFmt w:val="lowerRoman"/>
      <w:lvlText w:val="%1."/>
      <w:lvlJc w:val="righ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2" w15:restartNumberingAfterBreak="0">
    <w:nsid w:val="673E7E70"/>
    <w:multiLevelType w:val="hybridMultilevel"/>
    <w:tmpl w:val="C308AEA6"/>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3" w15:restartNumberingAfterBreak="0">
    <w:nsid w:val="6BBD7D54"/>
    <w:multiLevelType w:val="hybridMultilevel"/>
    <w:tmpl w:val="35707DCC"/>
    <w:lvl w:ilvl="0" w:tplc="2500C940">
      <w:start w:val="1"/>
      <w:numFmt w:val="lowerLetter"/>
      <w:lvlText w:val="%1)"/>
      <w:lvlJc w:val="left"/>
      <w:pPr>
        <w:ind w:left="714" w:hanging="360"/>
      </w:pPr>
      <w:rPr>
        <w:rFonts w:hint="default"/>
      </w:rPr>
    </w:lvl>
    <w:lvl w:ilvl="1" w:tplc="04100019" w:tentative="1">
      <w:start w:val="1"/>
      <w:numFmt w:val="lowerLetter"/>
      <w:lvlText w:val="%2."/>
      <w:lvlJc w:val="left"/>
      <w:pPr>
        <w:ind w:left="1434" w:hanging="360"/>
      </w:pPr>
    </w:lvl>
    <w:lvl w:ilvl="2" w:tplc="0410001B" w:tentative="1">
      <w:start w:val="1"/>
      <w:numFmt w:val="lowerRoman"/>
      <w:lvlText w:val="%3."/>
      <w:lvlJc w:val="right"/>
      <w:pPr>
        <w:ind w:left="2154" w:hanging="180"/>
      </w:pPr>
    </w:lvl>
    <w:lvl w:ilvl="3" w:tplc="0410000F" w:tentative="1">
      <w:start w:val="1"/>
      <w:numFmt w:val="decimal"/>
      <w:lvlText w:val="%4."/>
      <w:lvlJc w:val="left"/>
      <w:pPr>
        <w:ind w:left="2874" w:hanging="360"/>
      </w:pPr>
    </w:lvl>
    <w:lvl w:ilvl="4" w:tplc="04100019" w:tentative="1">
      <w:start w:val="1"/>
      <w:numFmt w:val="lowerLetter"/>
      <w:lvlText w:val="%5."/>
      <w:lvlJc w:val="left"/>
      <w:pPr>
        <w:ind w:left="3594" w:hanging="360"/>
      </w:pPr>
    </w:lvl>
    <w:lvl w:ilvl="5" w:tplc="0410001B" w:tentative="1">
      <w:start w:val="1"/>
      <w:numFmt w:val="lowerRoman"/>
      <w:lvlText w:val="%6."/>
      <w:lvlJc w:val="right"/>
      <w:pPr>
        <w:ind w:left="4314" w:hanging="180"/>
      </w:pPr>
    </w:lvl>
    <w:lvl w:ilvl="6" w:tplc="0410000F" w:tentative="1">
      <w:start w:val="1"/>
      <w:numFmt w:val="decimal"/>
      <w:lvlText w:val="%7."/>
      <w:lvlJc w:val="left"/>
      <w:pPr>
        <w:ind w:left="5034" w:hanging="360"/>
      </w:pPr>
    </w:lvl>
    <w:lvl w:ilvl="7" w:tplc="04100019" w:tentative="1">
      <w:start w:val="1"/>
      <w:numFmt w:val="lowerLetter"/>
      <w:lvlText w:val="%8."/>
      <w:lvlJc w:val="left"/>
      <w:pPr>
        <w:ind w:left="5754" w:hanging="360"/>
      </w:pPr>
    </w:lvl>
    <w:lvl w:ilvl="8" w:tplc="0410001B" w:tentative="1">
      <w:start w:val="1"/>
      <w:numFmt w:val="lowerRoman"/>
      <w:lvlText w:val="%9."/>
      <w:lvlJc w:val="right"/>
      <w:pPr>
        <w:ind w:left="6474" w:hanging="180"/>
      </w:pPr>
    </w:lvl>
  </w:abstractNum>
  <w:abstractNum w:abstractNumId="94" w15:restartNumberingAfterBreak="0">
    <w:nsid w:val="6CAE1D20"/>
    <w:multiLevelType w:val="hybridMultilevel"/>
    <w:tmpl w:val="7332BA7A"/>
    <w:lvl w:ilvl="0" w:tplc="04100017">
      <w:start w:val="1"/>
      <w:numFmt w:val="lowerLetter"/>
      <w:lvlText w:val="%1)"/>
      <w:lvlJc w:val="left"/>
      <w:pPr>
        <w:ind w:left="360" w:hanging="360"/>
      </w:pPr>
      <w:rPr>
        <w:rFonts w:hint="default"/>
      </w:rPr>
    </w:lvl>
    <w:lvl w:ilvl="1" w:tplc="DF460E9C">
      <w:start w:val="2"/>
      <w:numFmt w:val="bullet"/>
      <w:lvlText w:val="-"/>
      <w:lvlJc w:val="left"/>
      <w:pPr>
        <w:ind w:left="0" w:firstLine="0"/>
      </w:pPr>
      <w:rPr>
        <w:rFonts w:ascii="Arial" w:eastAsia="Arial" w:hAnsi="Arial" w:hint="default"/>
      </w:rPr>
    </w:lvl>
    <w:lvl w:ilvl="2" w:tplc="04100005">
      <w:start w:val="1"/>
      <w:numFmt w:val="bullet"/>
      <w:lvlText w:val=""/>
      <w:lvlJc w:val="left"/>
      <w:pPr>
        <w:ind w:left="-2027" w:hanging="360"/>
      </w:pPr>
      <w:rPr>
        <w:rFonts w:ascii="Wingdings" w:hAnsi="Wingdings" w:hint="default"/>
      </w:rPr>
    </w:lvl>
    <w:lvl w:ilvl="3" w:tplc="04100001">
      <w:start w:val="1"/>
      <w:numFmt w:val="bullet"/>
      <w:lvlText w:val=""/>
      <w:lvlJc w:val="left"/>
      <w:pPr>
        <w:ind w:left="-1307" w:hanging="360"/>
      </w:pPr>
      <w:rPr>
        <w:rFonts w:ascii="Symbol" w:hAnsi="Symbol" w:hint="default"/>
      </w:rPr>
    </w:lvl>
    <w:lvl w:ilvl="4" w:tplc="04100003">
      <w:start w:val="1"/>
      <w:numFmt w:val="bullet"/>
      <w:lvlText w:val="o"/>
      <w:lvlJc w:val="left"/>
      <w:pPr>
        <w:ind w:left="-587" w:hanging="360"/>
      </w:pPr>
      <w:rPr>
        <w:rFonts w:ascii="Courier New" w:hAnsi="Courier New" w:cs="Courier New" w:hint="default"/>
      </w:rPr>
    </w:lvl>
    <w:lvl w:ilvl="5" w:tplc="04100005">
      <w:start w:val="1"/>
      <w:numFmt w:val="bullet"/>
      <w:lvlText w:val=""/>
      <w:lvlJc w:val="left"/>
      <w:pPr>
        <w:ind w:left="133" w:hanging="360"/>
      </w:pPr>
      <w:rPr>
        <w:rFonts w:ascii="Wingdings" w:hAnsi="Wingdings" w:hint="default"/>
      </w:rPr>
    </w:lvl>
    <w:lvl w:ilvl="6" w:tplc="04100001">
      <w:start w:val="1"/>
      <w:numFmt w:val="bullet"/>
      <w:lvlText w:val=""/>
      <w:lvlJc w:val="left"/>
      <w:pPr>
        <w:ind w:left="853" w:hanging="360"/>
      </w:pPr>
      <w:rPr>
        <w:rFonts w:ascii="Symbol" w:hAnsi="Symbol" w:hint="default"/>
      </w:rPr>
    </w:lvl>
    <w:lvl w:ilvl="7" w:tplc="04100003">
      <w:start w:val="1"/>
      <w:numFmt w:val="bullet"/>
      <w:lvlText w:val="o"/>
      <w:lvlJc w:val="left"/>
      <w:pPr>
        <w:ind w:left="1573" w:hanging="360"/>
      </w:pPr>
      <w:rPr>
        <w:rFonts w:ascii="Courier New" w:hAnsi="Courier New" w:cs="Courier New" w:hint="default"/>
      </w:rPr>
    </w:lvl>
    <w:lvl w:ilvl="8" w:tplc="04100005" w:tentative="1">
      <w:start w:val="1"/>
      <w:numFmt w:val="bullet"/>
      <w:lvlText w:val=""/>
      <w:lvlJc w:val="left"/>
      <w:pPr>
        <w:ind w:left="2293" w:hanging="360"/>
      </w:pPr>
      <w:rPr>
        <w:rFonts w:ascii="Wingdings" w:hAnsi="Wingdings" w:hint="default"/>
      </w:rPr>
    </w:lvl>
  </w:abstractNum>
  <w:abstractNum w:abstractNumId="95" w15:restartNumberingAfterBreak="0">
    <w:nsid w:val="6CB51809"/>
    <w:multiLevelType w:val="hybridMultilevel"/>
    <w:tmpl w:val="A662AB24"/>
    <w:lvl w:ilvl="0" w:tplc="FFFFFFFF">
      <w:start w:val="1"/>
      <w:numFmt w:val="lowerLetter"/>
      <w:lvlText w:val="%1)"/>
      <w:lvlJc w:val="left"/>
      <w:pPr>
        <w:ind w:left="720" w:hanging="360"/>
      </w:pPr>
      <w:rPr>
        <w:rFonts w:ascii="Arial" w:hAnsi="Arial" w:cs="Arial"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6F43390D"/>
    <w:multiLevelType w:val="hybridMultilevel"/>
    <w:tmpl w:val="C29A179A"/>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7" w15:restartNumberingAfterBreak="0">
    <w:nsid w:val="6F6D6BB3"/>
    <w:multiLevelType w:val="hybridMultilevel"/>
    <w:tmpl w:val="DB5AB208"/>
    <w:lvl w:ilvl="0" w:tplc="0410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8" w15:restartNumberingAfterBreak="0">
    <w:nsid w:val="6FB5342C"/>
    <w:multiLevelType w:val="hybridMultilevel"/>
    <w:tmpl w:val="FB5ECB8A"/>
    <w:lvl w:ilvl="0" w:tplc="FFFFFFFF">
      <w:start w:val="1"/>
      <w:numFmt w:val="lowerLetter"/>
      <w:lvlText w:val="%1)"/>
      <w:lvlJc w:val="left"/>
      <w:pPr>
        <w:ind w:left="720" w:hanging="360"/>
      </w:pPr>
      <w:rPr>
        <w:rFonts w:ascii="Arial" w:hAnsi="Arial" w:cs="Arial" w:hint="default"/>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70177E7E"/>
    <w:multiLevelType w:val="hybridMultilevel"/>
    <w:tmpl w:val="676AB2FA"/>
    <w:lvl w:ilvl="0" w:tplc="04100017">
      <w:start w:val="1"/>
      <w:numFmt w:val="lowerLetter"/>
      <w:lvlText w:val="%1)"/>
      <w:lvlJc w:val="left"/>
      <w:pPr>
        <w:ind w:left="720" w:hanging="360"/>
      </w:pPr>
    </w:lvl>
    <w:lvl w:ilvl="1" w:tplc="8D0203AC">
      <w:start w:val="1"/>
      <w:numFmt w:val="decimal"/>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0" w15:restartNumberingAfterBreak="0">
    <w:nsid w:val="70302EB7"/>
    <w:multiLevelType w:val="hybridMultilevel"/>
    <w:tmpl w:val="15CEC0A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1" w15:restartNumberingAfterBreak="0">
    <w:nsid w:val="71A1087C"/>
    <w:multiLevelType w:val="hybridMultilevel"/>
    <w:tmpl w:val="38965934"/>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2" w15:restartNumberingAfterBreak="0">
    <w:nsid w:val="73967F55"/>
    <w:multiLevelType w:val="hybridMultilevel"/>
    <w:tmpl w:val="4CDAB26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3" w15:restartNumberingAfterBreak="0">
    <w:nsid w:val="74744846"/>
    <w:multiLevelType w:val="hybridMultilevel"/>
    <w:tmpl w:val="B30ECB6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4" w15:restartNumberingAfterBreak="0">
    <w:nsid w:val="75092701"/>
    <w:multiLevelType w:val="hybridMultilevel"/>
    <w:tmpl w:val="3AB6B2CA"/>
    <w:lvl w:ilvl="0" w:tplc="0410001B">
      <w:start w:val="1"/>
      <w:numFmt w:val="lowerRoman"/>
      <w:lvlText w:val="%1."/>
      <w:lvlJc w:val="righ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5" w15:restartNumberingAfterBreak="0">
    <w:nsid w:val="76445EBF"/>
    <w:multiLevelType w:val="multilevel"/>
    <w:tmpl w:val="1E60A67A"/>
    <w:lvl w:ilvl="0">
      <w:start w:val="1"/>
      <w:numFmt w:val="decimal"/>
      <w:lvlText w:val="%1."/>
      <w:lvlJc w:val="left"/>
      <w:pPr>
        <w:ind w:left="360" w:hanging="360"/>
      </w:pPr>
    </w:lvl>
    <w:lvl w:ilvl="1">
      <w:start w:val="1"/>
      <w:numFmt w:val="decimal"/>
      <w:isLgl/>
      <w:lvlText w:val="%1.%2."/>
      <w:lvlJc w:val="left"/>
      <w:pPr>
        <w:ind w:left="495" w:hanging="495"/>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6" w15:restartNumberingAfterBreak="0">
    <w:nsid w:val="77054ABB"/>
    <w:multiLevelType w:val="hybridMultilevel"/>
    <w:tmpl w:val="39E6B9B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7" w15:restartNumberingAfterBreak="0">
    <w:nsid w:val="77537516"/>
    <w:multiLevelType w:val="hybridMultilevel"/>
    <w:tmpl w:val="AF2CC570"/>
    <w:lvl w:ilvl="0" w:tplc="CC7433FA">
      <w:start w:val="5"/>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8" w15:restartNumberingAfterBreak="0">
    <w:nsid w:val="78163100"/>
    <w:multiLevelType w:val="hybridMultilevel"/>
    <w:tmpl w:val="15CEC0A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9" w15:restartNumberingAfterBreak="0">
    <w:nsid w:val="793A0ABA"/>
    <w:multiLevelType w:val="hybridMultilevel"/>
    <w:tmpl w:val="15CEC0A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0" w15:restartNumberingAfterBreak="0">
    <w:nsid w:val="7C8377F5"/>
    <w:multiLevelType w:val="hybridMultilevel"/>
    <w:tmpl w:val="39E6B9B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1" w15:restartNumberingAfterBreak="0">
    <w:nsid w:val="7CA226F0"/>
    <w:multiLevelType w:val="hybridMultilevel"/>
    <w:tmpl w:val="18641A98"/>
    <w:lvl w:ilvl="0" w:tplc="C83AE3C6">
      <w:start w:val="1"/>
      <w:numFmt w:val="lowerLetter"/>
      <w:lvlText w:val="%1)"/>
      <w:lvlJc w:val="left"/>
      <w:pPr>
        <w:ind w:left="720" w:hanging="360"/>
      </w:pPr>
      <w:rPr>
        <w:rFonts w:ascii="Arial" w:hAnsi="Arial" w:cs="Arial"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2" w15:restartNumberingAfterBreak="0">
    <w:nsid w:val="7CBE4CC4"/>
    <w:multiLevelType w:val="hybridMultilevel"/>
    <w:tmpl w:val="EDCAEBF4"/>
    <w:lvl w:ilvl="0" w:tplc="0410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3" w15:restartNumberingAfterBreak="0">
    <w:nsid w:val="7D993572"/>
    <w:multiLevelType w:val="hybridMultilevel"/>
    <w:tmpl w:val="69AECA68"/>
    <w:lvl w:ilvl="0" w:tplc="C83AE3C6">
      <w:start w:val="1"/>
      <w:numFmt w:val="lowerLetter"/>
      <w:lvlText w:val="%1)"/>
      <w:lvlJc w:val="left"/>
      <w:pPr>
        <w:ind w:left="720" w:hanging="360"/>
      </w:pPr>
      <w:rPr>
        <w:rFonts w:ascii="Arial" w:hAnsi="Arial" w:cs="Arial" w:hint="default"/>
        <w:sz w:val="2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82BCECA8">
      <w:start w:val="1"/>
      <w:numFmt w:val="bullet"/>
      <w:lvlText w:val="—"/>
      <w:lvlJc w:val="left"/>
      <w:pPr>
        <w:ind w:left="2880" w:hanging="360"/>
      </w:pPr>
      <w:rPr>
        <w:rFonts w:ascii="Arial" w:eastAsia="Times New Roman" w:hAnsi="Arial" w:cs="Arial"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4" w15:restartNumberingAfterBreak="0">
    <w:nsid w:val="7E1239DB"/>
    <w:multiLevelType w:val="hybridMultilevel"/>
    <w:tmpl w:val="3566D7E4"/>
    <w:lvl w:ilvl="0" w:tplc="04100017">
      <w:start w:val="1"/>
      <w:numFmt w:val="lowerLetter"/>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115" w15:restartNumberingAfterBreak="0">
    <w:nsid w:val="7E7F1C35"/>
    <w:multiLevelType w:val="hybridMultilevel"/>
    <w:tmpl w:val="CD4A3D26"/>
    <w:lvl w:ilvl="0" w:tplc="B3C4E21A">
      <w:numFmt w:val="bullet"/>
      <w:lvlText w:val="-"/>
      <w:lvlJc w:val="left"/>
      <w:pPr>
        <w:ind w:left="1068" w:hanging="360"/>
      </w:pPr>
      <w:rPr>
        <w:rFonts w:ascii="Arial" w:eastAsiaTheme="minorHAnsi" w:hAnsi="Arial" w:cs="Aria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6" w15:restartNumberingAfterBreak="0">
    <w:nsid w:val="7EA83AE3"/>
    <w:multiLevelType w:val="hybridMultilevel"/>
    <w:tmpl w:val="A662AB24"/>
    <w:lvl w:ilvl="0" w:tplc="C83AE3C6">
      <w:start w:val="1"/>
      <w:numFmt w:val="lowerLetter"/>
      <w:lvlText w:val="%1)"/>
      <w:lvlJc w:val="left"/>
      <w:pPr>
        <w:ind w:left="720" w:hanging="360"/>
      </w:pPr>
      <w:rPr>
        <w:rFonts w:ascii="Arial" w:hAnsi="Arial" w:cs="Arial"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7" w15:restartNumberingAfterBreak="0">
    <w:nsid w:val="7F2E6D91"/>
    <w:multiLevelType w:val="hybridMultilevel"/>
    <w:tmpl w:val="28581ACC"/>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16cid:durableId="288559756">
    <w:abstractNumId w:val="93"/>
  </w:num>
  <w:num w:numId="2" w16cid:durableId="203953761">
    <w:abstractNumId w:val="31"/>
  </w:num>
  <w:num w:numId="3" w16cid:durableId="60256374">
    <w:abstractNumId w:val="94"/>
  </w:num>
  <w:num w:numId="4" w16cid:durableId="2085494283">
    <w:abstractNumId w:val="61"/>
  </w:num>
  <w:num w:numId="5" w16cid:durableId="767434688">
    <w:abstractNumId w:val="58"/>
  </w:num>
  <w:num w:numId="6" w16cid:durableId="282007214">
    <w:abstractNumId w:val="114"/>
  </w:num>
  <w:num w:numId="7" w16cid:durableId="2030327128">
    <w:abstractNumId w:val="73"/>
  </w:num>
  <w:num w:numId="8" w16cid:durableId="54011264">
    <w:abstractNumId w:val="76"/>
  </w:num>
  <w:num w:numId="9" w16cid:durableId="985283693">
    <w:abstractNumId w:val="92"/>
  </w:num>
  <w:num w:numId="10" w16cid:durableId="1818180887">
    <w:abstractNumId w:val="60"/>
  </w:num>
  <w:num w:numId="11" w16cid:durableId="1723752429">
    <w:abstractNumId w:val="82"/>
  </w:num>
  <w:num w:numId="12" w16cid:durableId="825052432">
    <w:abstractNumId w:val="78"/>
  </w:num>
  <w:num w:numId="13" w16cid:durableId="271134235">
    <w:abstractNumId w:val="62"/>
  </w:num>
  <w:num w:numId="14" w16cid:durableId="1565798806">
    <w:abstractNumId w:val="75"/>
  </w:num>
  <w:num w:numId="15" w16cid:durableId="1991864607">
    <w:abstractNumId w:val="47"/>
  </w:num>
  <w:num w:numId="16" w16cid:durableId="1259097114">
    <w:abstractNumId w:val="106"/>
  </w:num>
  <w:num w:numId="17" w16cid:durableId="296879037">
    <w:abstractNumId w:val="90"/>
  </w:num>
  <w:num w:numId="18" w16cid:durableId="210307750">
    <w:abstractNumId w:val="49"/>
  </w:num>
  <w:num w:numId="19" w16cid:durableId="844320728">
    <w:abstractNumId w:val="86"/>
  </w:num>
  <w:num w:numId="20" w16cid:durableId="1977830513">
    <w:abstractNumId w:val="44"/>
  </w:num>
  <w:num w:numId="21" w16cid:durableId="2111049520">
    <w:abstractNumId w:val="70"/>
  </w:num>
  <w:num w:numId="22" w16cid:durableId="1820920251">
    <w:abstractNumId w:val="32"/>
  </w:num>
  <w:num w:numId="23" w16cid:durableId="4141298">
    <w:abstractNumId w:val="7"/>
  </w:num>
  <w:num w:numId="24" w16cid:durableId="992635380">
    <w:abstractNumId w:val="40"/>
  </w:num>
  <w:num w:numId="25" w16cid:durableId="1725904884">
    <w:abstractNumId w:val="108"/>
  </w:num>
  <w:num w:numId="26" w16cid:durableId="88893024">
    <w:abstractNumId w:val="23"/>
  </w:num>
  <w:num w:numId="27" w16cid:durableId="1031684346">
    <w:abstractNumId w:val="33"/>
  </w:num>
  <w:num w:numId="28" w16cid:durableId="372266154">
    <w:abstractNumId w:val="97"/>
  </w:num>
  <w:num w:numId="29" w16cid:durableId="1105156838">
    <w:abstractNumId w:val="109"/>
  </w:num>
  <w:num w:numId="30" w16cid:durableId="849680999">
    <w:abstractNumId w:val="81"/>
  </w:num>
  <w:num w:numId="31" w16cid:durableId="1301763342">
    <w:abstractNumId w:val="89"/>
  </w:num>
  <w:num w:numId="32" w16cid:durableId="1475103828">
    <w:abstractNumId w:val="35"/>
  </w:num>
  <w:num w:numId="33" w16cid:durableId="1628199185">
    <w:abstractNumId w:val="16"/>
  </w:num>
  <w:num w:numId="34" w16cid:durableId="241258669">
    <w:abstractNumId w:val="101"/>
  </w:num>
  <w:num w:numId="35" w16cid:durableId="903416485">
    <w:abstractNumId w:val="30"/>
  </w:num>
  <w:num w:numId="36" w16cid:durableId="1371567728">
    <w:abstractNumId w:val="13"/>
  </w:num>
  <w:num w:numId="37" w16cid:durableId="932737035">
    <w:abstractNumId w:val="113"/>
  </w:num>
  <w:num w:numId="38" w16cid:durableId="350912185">
    <w:abstractNumId w:val="1"/>
  </w:num>
  <w:num w:numId="39" w16cid:durableId="1657298976">
    <w:abstractNumId w:val="38"/>
  </w:num>
  <w:num w:numId="40" w16cid:durableId="1712068922">
    <w:abstractNumId w:val="99"/>
  </w:num>
  <w:num w:numId="41" w16cid:durableId="183521274">
    <w:abstractNumId w:val="51"/>
  </w:num>
  <w:num w:numId="42" w16cid:durableId="875890753">
    <w:abstractNumId w:val="79"/>
  </w:num>
  <w:num w:numId="43" w16cid:durableId="234360995">
    <w:abstractNumId w:val="116"/>
  </w:num>
  <w:num w:numId="44" w16cid:durableId="1426733815">
    <w:abstractNumId w:val="18"/>
  </w:num>
  <w:num w:numId="45" w16cid:durableId="1226257678">
    <w:abstractNumId w:val="112"/>
  </w:num>
  <w:num w:numId="46" w16cid:durableId="750086101">
    <w:abstractNumId w:val="100"/>
  </w:num>
  <w:num w:numId="47" w16cid:durableId="1805539102">
    <w:abstractNumId w:val="105"/>
  </w:num>
  <w:num w:numId="48" w16cid:durableId="1161048206">
    <w:abstractNumId w:val="54"/>
  </w:num>
  <w:num w:numId="49" w16cid:durableId="1326666878">
    <w:abstractNumId w:val="66"/>
  </w:num>
  <w:num w:numId="50" w16cid:durableId="108745570">
    <w:abstractNumId w:val="71"/>
  </w:num>
  <w:num w:numId="51" w16cid:durableId="1670208538">
    <w:abstractNumId w:val="65"/>
  </w:num>
  <w:num w:numId="52" w16cid:durableId="2074161913">
    <w:abstractNumId w:val="107"/>
  </w:num>
  <w:num w:numId="53" w16cid:durableId="1399938185">
    <w:abstractNumId w:val="10"/>
  </w:num>
  <w:num w:numId="54" w16cid:durableId="928124154">
    <w:abstractNumId w:val="115"/>
  </w:num>
  <w:num w:numId="55" w16cid:durableId="1271399310">
    <w:abstractNumId w:val="26"/>
  </w:num>
  <w:num w:numId="56" w16cid:durableId="1410033154">
    <w:abstractNumId w:val="41"/>
  </w:num>
  <w:num w:numId="57" w16cid:durableId="1340305583">
    <w:abstractNumId w:val="74"/>
  </w:num>
  <w:num w:numId="58" w16cid:durableId="1609195579">
    <w:abstractNumId w:val="12"/>
  </w:num>
  <w:num w:numId="59" w16cid:durableId="1098527047">
    <w:abstractNumId w:val="110"/>
  </w:num>
  <w:num w:numId="60" w16cid:durableId="786386514">
    <w:abstractNumId w:val="80"/>
  </w:num>
  <w:num w:numId="61" w16cid:durableId="898056840">
    <w:abstractNumId w:val="5"/>
  </w:num>
  <w:num w:numId="62" w16cid:durableId="1261178306">
    <w:abstractNumId w:val="96"/>
  </w:num>
  <w:num w:numId="63" w16cid:durableId="1663384740">
    <w:abstractNumId w:val="102"/>
  </w:num>
  <w:num w:numId="64" w16cid:durableId="679552663">
    <w:abstractNumId w:val="48"/>
  </w:num>
  <w:num w:numId="65" w16cid:durableId="38357255">
    <w:abstractNumId w:val="87"/>
  </w:num>
  <w:num w:numId="66" w16cid:durableId="1404521951">
    <w:abstractNumId w:val="52"/>
  </w:num>
  <w:num w:numId="67" w16cid:durableId="1295722115">
    <w:abstractNumId w:val="72"/>
  </w:num>
  <w:num w:numId="68" w16cid:durableId="1925407385">
    <w:abstractNumId w:val="57"/>
  </w:num>
  <w:num w:numId="69" w16cid:durableId="689768868">
    <w:abstractNumId w:val="83"/>
  </w:num>
  <w:num w:numId="70" w16cid:durableId="636376787">
    <w:abstractNumId w:val="63"/>
  </w:num>
  <w:num w:numId="71" w16cid:durableId="1718507843">
    <w:abstractNumId w:val="39"/>
  </w:num>
  <w:num w:numId="72" w16cid:durableId="1986466017">
    <w:abstractNumId w:val="68"/>
  </w:num>
  <w:num w:numId="73" w16cid:durableId="1656257574">
    <w:abstractNumId w:val="42"/>
  </w:num>
  <w:num w:numId="74" w16cid:durableId="1356342902">
    <w:abstractNumId w:val="88"/>
  </w:num>
  <w:num w:numId="75" w16cid:durableId="1164859577">
    <w:abstractNumId w:val="91"/>
  </w:num>
  <w:num w:numId="76" w16cid:durableId="1318223325">
    <w:abstractNumId w:val="4"/>
  </w:num>
  <w:num w:numId="77" w16cid:durableId="811823981">
    <w:abstractNumId w:val="46"/>
  </w:num>
  <w:num w:numId="78" w16cid:durableId="1329795817">
    <w:abstractNumId w:val="19"/>
  </w:num>
  <w:num w:numId="79" w16cid:durableId="470560659">
    <w:abstractNumId w:val="25"/>
  </w:num>
  <w:num w:numId="80" w16cid:durableId="1954746116">
    <w:abstractNumId w:val="2"/>
  </w:num>
  <w:num w:numId="81" w16cid:durableId="1931351275">
    <w:abstractNumId w:val="34"/>
  </w:num>
  <w:num w:numId="82" w16cid:durableId="698624772">
    <w:abstractNumId w:val="103"/>
  </w:num>
  <w:num w:numId="83" w16cid:durableId="1123885558">
    <w:abstractNumId w:val="15"/>
  </w:num>
  <w:num w:numId="84" w16cid:durableId="1909610957">
    <w:abstractNumId w:val="95"/>
  </w:num>
  <w:num w:numId="85" w16cid:durableId="1586114520">
    <w:abstractNumId w:val="6"/>
  </w:num>
  <w:num w:numId="86" w16cid:durableId="673726775">
    <w:abstractNumId w:val="55"/>
  </w:num>
  <w:num w:numId="87" w16cid:durableId="184948538">
    <w:abstractNumId w:val="9"/>
  </w:num>
  <w:num w:numId="88" w16cid:durableId="860318152">
    <w:abstractNumId w:val="37"/>
  </w:num>
  <w:num w:numId="89" w16cid:durableId="807747664">
    <w:abstractNumId w:val="22"/>
  </w:num>
  <w:num w:numId="90" w16cid:durableId="901331479">
    <w:abstractNumId w:val="111"/>
  </w:num>
  <w:num w:numId="91" w16cid:durableId="418796076">
    <w:abstractNumId w:val="59"/>
  </w:num>
  <w:num w:numId="92" w16cid:durableId="95373148">
    <w:abstractNumId w:val="104"/>
  </w:num>
  <w:num w:numId="93" w16cid:durableId="987780954">
    <w:abstractNumId w:val="98"/>
  </w:num>
  <w:num w:numId="94" w16cid:durableId="1785810976">
    <w:abstractNumId w:val="45"/>
  </w:num>
  <w:num w:numId="95" w16cid:durableId="1699694380">
    <w:abstractNumId w:val="67"/>
  </w:num>
  <w:num w:numId="96" w16cid:durableId="731460856">
    <w:abstractNumId w:val="27"/>
  </w:num>
  <w:num w:numId="97" w16cid:durableId="789400143">
    <w:abstractNumId w:val="29"/>
  </w:num>
  <w:num w:numId="98" w16cid:durableId="63575750">
    <w:abstractNumId w:val="36"/>
  </w:num>
  <w:num w:numId="99" w16cid:durableId="61606707">
    <w:abstractNumId w:val="77"/>
  </w:num>
  <w:num w:numId="100" w16cid:durableId="717170859">
    <w:abstractNumId w:val="28"/>
  </w:num>
  <w:num w:numId="101" w16cid:durableId="1330209837">
    <w:abstractNumId w:val="17"/>
  </w:num>
  <w:num w:numId="102" w16cid:durableId="1846284454">
    <w:abstractNumId w:val="117"/>
  </w:num>
  <w:num w:numId="103" w16cid:durableId="271328103">
    <w:abstractNumId w:val="24"/>
  </w:num>
  <w:num w:numId="104" w16cid:durableId="1272665590">
    <w:abstractNumId w:val="14"/>
  </w:num>
  <w:num w:numId="105" w16cid:durableId="843858049">
    <w:abstractNumId w:val="64"/>
  </w:num>
  <w:num w:numId="106" w16cid:durableId="1050957505">
    <w:abstractNumId w:val="85"/>
  </w:num>
  <w:num w:numId="107" w16cid:durableId="1694527337">
    <w:abstractNumId w:val="53"/>
  </w:num>
  <w:num w:numId="108" w16cid:durableId="327490321">
    <w:abstractNumId w:val="8"/>
  </w:num>
  <w:num w:numId="109" w16cid:durableId="1077167562">
    <w:abstractNumId w:val="11"/>
  </w:num>
  <w:num w:numId="110" w16cid:durableId="1447653856">
    <w:abstractNumId w:val="56"/>
  </w:num>
  <w:num w:numId="111" w16cid:durableId="602347049">
    <w:abstractNumId w:val="21"/>
  </w:num>
  <w:num w:numId="112" w16cid:durableId="515072269">
    <w:abstractNumId w:val="69"/>
  </w:num>
  <w:num w:numId="113" w16cid:durableId="1010765847">
    <w:abstractNumId w:val="3"/>
  </w:num>
  <w:num w:numId="114" w16cid:durableId="251739322">
    <w:abstractNumId w:val="20"/>
  </w:num>
  <w:num w:numId="115" w16cid:durableId="241374055">
    <w:abstractNumId w:val="84"/>
  </w:num>
  <w:num w:numId="116" w16cid:durableId="751436243">
    <w:abstractNumId w:val="0"/>
  </w:num>
  <w:num w:numId="117" w16cid:durableId="593830167">
    <w:abstractNumId w:val="50"/>
  </w:num>
  <w:num w:numId="118" w16cid:durableId="1589146499">
    <w:abstractNumId w:val="4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lignBordersAndEdges/>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84F"/>
    <w:rsid w:val="00000FBD"/>
    <w:rsid w:val="000011DD"/>
    <w:rsid w:val="00001CA2"/>
    <w:rsid w:val="000103BE"/>
    <w:rsid w:val="00011A70"/>
    <w:rsid w:val="00011C02"/>
    <w:rsid w:val="00013640"/>
    <w:rsid w:val="00015203"/>
    <w:rsid w:val="000168F2"/>
    <w:rsid w:val="00025CBF"/>
    <w:rsid w:val="00025E62"/>
    <w:rsid w:val="00027A0B"/>
    <w:rsid w:val="000314F4"/>
    <w:rsid w:val="000331C1"/>
    <w:rsid w:val="0003372C"/>
    <w:rsid w:val="00033941"/>
    <w:rsid w:val="000363D2"/>
    <w:rsid w:val="00042111"/>
    <w:rsid w:val="00042837"/>
    <w:rsid w:val="00043411"/>
    <w:rsid w:val="00044250"/>
    <w:rsid w:val="000450EA"/>
    <w:rsid w:val="000466B7"/>
    <w:rsid w:val="00046EB2"/>
    <w:rsid w:val="000511B9"/>
    <w:rsid w:val="000520C8"/>
    <w:rsid w:val="0005385B"/>
    <w:rsid w:val="00053E00"/>
    <w:rsid w:val="00053FCF"/>
    <w:rsid w:val="000546B0"/>
    <w:rsid w:val="00054A4A"/>
    <w:rsid w:val="000551F3"/>
    <w:rsid w:val="00055243"/>
    <w:rsid w:val="00056569"/>
    <w:rsid w:val="0005661D"/>
    <w:rsid w:val="00057C92"/>
    <w:rsid w:val="00060316"/>
    <w:rsid w:val="00060566"/>
    <w:rsid w:val="000624DE"/>
    <w:rsid w:val="00062932"/>
    <w:rsid w:val="00065B82"/>
    <w:rsid w:val="0007188F"/>
    <w:rsid w:val="00073EAD"/>
    <w:rsid w:val="00074F4C"/>
    <w:rsid w:val="00075A84"/>
    <w:rsid w:val="000766C5"/>
    <w:rsid w:val="000807D9"/>
    <w:rsid w:val="00080E6B"/>
    <w:rsid w:val="00082582"/>
    <w:rsid w:val="000834FF"/>
    <w:rsid w:val="00086CE3"/>
    <w:rsid w:val="00087CD4"/>
    <w:rsid w:val="00090E60"/>
    <w:rsid w:val="0009108C"/>
    <w:rsid w:val="00091321"/>
    <w:rsid w:val="00093A01"/>
    <w:rsid w:val="00093E6D"/>
    <w:rsid w:val="000A11B5"/>
    <w:rsid w:val="000A3954"/>
    <w:rsid w:val="000A55EC"/>
    <w:rsid w:val="000A6B5F"/>
    <w:rsid w:val="000A79C7"/>
    <w:rsid w:val="000B2252"/>
    <w:rsid w:val="000B4D90"/>
    <w:rsid w:val="000B571E"/>
    <w:rsid w:val="000C159E"/>
    <w:rsid w:val="000C24B3"/>
    <w:rsid w:val="000C2ADA"/>
    <w:rsid w:val="000C2BC3"/>
    <w:rsid w:val="000C3023"/>
    <w:rsid w:val="000C5C99"/>
    <w:rsid w:val="000C5D9F"/>
    <w:rsid w:val="000C5E68"/>
    <w:rsid w:val="000C6837"/>
    <w:rsid w:val="000C73F4"/>
    <w:rsid w:val="000C744D"/>
    <w:rsid w:val="000C745C"/>
    <w:rsid w:val="000D0571"/>
    <w:rsid w:val="000D0728"/>
    <w:rsid w:val="000D3A3E"/>
    <w:rsid w:val="000D5B3E"/>
    <w:rsid w:val="000D66CE"/>
    <w:rsid w:val="000D6BD0"/>
    <w:rsid w:val="000D6E2E"/>
    <w:rsid w:val="000D7822"/>
    <w:rsid w:val="000E05E3"/>
    <w:rsid w:val="000E098F"/>
    <w:rsid w:val="000E107A"/>
    <w:rsid w:val="000E20A8"/>
    <w:rsid w:val="000E2BF6"/>
    <w:rsid w:val="000E35DF"/>
    <w:rsid w:val="000E3BCC"/>
    <w:rsid w:val="000E47F8"/>
    <w:rsid w:val="000F638C"/>
    <w:rsid w:val="000F6F7E"/>
    <w:rsid w:val="000F6FEB"/>
    <w:rsid w:val="000F7D98"/>
    <w:rsid w:val="00105348"/>
    <w:rsid w:val="00106770"/>
    <w:rsid w:val="001107B6"/>
    <w:rsid w:val="00113E82"/>
    <w:rsid w:val="00117D7B"/>
    <w:rsid w:val="00120446"/>
    <w:rsid w:val="00120D36"/>
    <w:rsid w:val="0012194F"/>
    <w:rsid w:val="00122166"/>
    <w:rsid w:val="00122F47"/>
    <w:rsid w:val="00123839"/>
    <w:rsid w:val="001279E8"/>
    <w:rsid w:val="0013005E"/>
    <w:rsid w:val="0013095F"/>
    <w:rsid w:val="00131CE3"/>
    <w:rsid w:val="001339AE"/>
    <w:rsid w:val="001339D9"/>
    <w:rsid w:val="001349B6"/>
    <w:rsid w:val="001357E6"/>
    <w:rsid w:val="00135AF0"/>
    <w:rsid w:val="0013637A"/>
    <w:rsid w:val="00136906"/>
    <w:rsid w:val="00140CD4"/>
    <w:rsid w:val="00141C1A"/>
    <w:rsid w:val="001437F3"/>
    <w:rsid w:val="00143927"/>
    <w:rsid w:val="00143B0B"/>
    <w:rsid w:val="00144375"/>
    <w:rsid w:val="00145298"/>
    <w:rsid w:val="00147705"/>
    <w:rsid w:val="001506C0"/>
    <w:rsid w:val="00150DA2"/>
    <w:rsid w:val="001510F7"/>
    <w:rsid w:val="00151E4A"/>
    <w:rsid w:val="00151E58"/>
    <w:rsid w:val="00152201"/>
    <w:rsid w:val="00152897"/>
    <w:rsid w:val="001545BD"/>
    <w:rsid w:val="00154E5A"/>
    <w:rsid w:val="00155749"/>
    <w:rsid w:val="00157394"/>
    <w:rsid w:val="0016043A"/>
    <w:rsid w:val="00164165"/>
    <w:rsid w:val="001663CF"/>
    <w:rsid w:val="001665DD"/>
    <w:rsid w:val="00170054"/>
    <w:rsid w:val="001706C9"/>
    <w:rsid w:val="00171344"/>
    <w:rsid w:val="001713B0"/>
    <w:rsid w:val="001728A5"/>
    <w:rsid w:val="0017445E"/>
    <w:rsid w:val="00174C2F"/>
    <w:rsid w:val="00174D3C"/>
    <w:rsid w:val="00181586"/>
    <w:rsid w:val="0018198F"/>
    <w:rsid w:val="00181DE9"/>
    <w:rsid w:val="00182896"/>
    <w:rsid w:val="00182C4C"/>
    <w:rsid w:val="001834C4"/>
    <w:rsid w:val="001837CD"/>
    <w:rsid w:val="00183DC0"/>
    <w:rsid w:val="00184731"/>
    <w:rsid w:val="001909B7"/>
    <w:rsid w:val="001918A9"/>
    <w:rsid w:val="001921D3"/>
    <w:rsid w:val="001925E9"/>
    <w:rsid w:val="00192B36"/>
    <w:rsid w:val="00192D31"/>
    <w:rsid w:val="001931D9"/>
    <w:rsid w:val="001949D7"/>
    <w:rsid w:val="001961B8"/>
    <w:rsid w:val="0019659F"/>
    <w:rsid w:val="001974CD"/>
    <w:rsid w:val="0019799C"/>
    <w:rsid w:val="001A0A04"/>
    <w:rsid w:val="001A24BF"/>
    <w:rsid w:val="001A2894"/>
    <w:rsid w:val="001A2DF1"/>
    <w:rsid w:val="001A2E34"/>
    <w:rsid w:val="001A3699"/>
    <w:rsid w:val="001A3BD8"/>
    <w:rsid w:val="001A5681"/>
    <w:rsid w:val="001A5EC3"/>
    <w:rsid w:val="001B03B8"/>
    <w:rsid w:val="001B0B5F"/>
    <w:rsid w:val="001B1D55"/>
    <w:rsid w:val="001B58C2"/>
    <w:rsid w:val="001B67A7"/>
    <w:rsid w:val="001B7D80"/>
    <w:rsid w:val="001C0905"/>
    <w:rsid w:val="001C0A65"/>
    <w:rsid w:val="001C258D"/>
    <w:rsid w:val="001C4488"/>
    <w:rsid w:val="001C4BDA"/>
    <w:rsid w:val="001C5367"/>
    <w:rsid w:val="001D0954"/>
    <w:rsid w:val="001D1C44"/>
    <w:rsid w:val="001D1EC1"/>
    <w:rsid w:val="001D2E1B"/>
    <w:rsid w:val="001D55E8"/>
    <w:rsid w:val="001E1E05"/>
    <w:rsid w:val="001E3897"/>
    <w:rsid w:val="001E78D1"/>
    <w:rsid w:val="001F085E"/>
    <w:rsid w:val="001F10C9"/>
    <w:rsid w:val="001F1446"/>
    <w:rsid w:val="001F235D"/>
    <w:rsid w:val="001F2D74"/>
    <w:rsid w:val="001F2D8E"/>
    <w:rsid w:val="001F34E7"/>
    <w:rsid w:val="001F3721"/>
    <w:rsid w:val="001F5E11"/>
    <w:rsid w:val="00207549"/>
    <w:rsid w:val="00207C9E"/>
    <w:rsid w:val="00207D64"/>
    <w:rsid w:val="002107EA"/>
    <w:rsid w:val="00213094"/>
    <w:rsid w:val="00214A17"/>
    <w:rsid w:val="00214C82"/>
    <w:rsid w:val="00214F40"/>
    <w:rsid w:val="00215975"/>
    <w:rsid w:val="00215CC8"/>
    <w:rsid w:val="0021644C"/>
    <w:rsid w:val="002203EE"/>
    <w:rsid w:val="00221A63"/>
    <w:rsid w:val="002221F5"/>
    <w:rsid w:val="00222D18"/>
    <w:rsid w:val="002231F9"/>
    <w:rsid w:val="00225127"/>
    <w:rsid w:val="002258B1"/>
    <w:rsid w:val="00225928"/>
    <w:rsid w:val="0022597B"/>
    <w:rsid w:val="00225CB5"/>
    <w:rsid w:val="00226373"/>
    <w:rsid w:val="00226737"/>
    <w:rsid w:val="00230555"/>
    <w:rsid w:val="00230DEC"/>
    <w:rsid w:val="002312D1"/>
    <w:rsid w:val="00232261"/>
    <w:rsid w:val="00234E90"/>
    <w:rsid w:val="00235CCF"/>
    <w:rsid w:val="00237A41"/>
    <w:rsid w:val="0024010A"/>
    <w:rsid w:val="00240D6A"/>
    <w:rsid w:val="00242240"/>
    <w:rsid w:val="0024253E"/>
    <w:rsid w:val="002427D8"/>
    <w:rsid w:val="00242E01"/>
    <w:rsid w:val="00250814"/>
    <w:rsid w:val="00250BEB"/>
    <w:rsid w:val="00250F4D"/>
    <w:rsid w:val="00252DBD"/>
    <w:rsid w:val="00253CE8"/>
    <w:rsid w:val="00254A73"/>
    <w:rsid w:val="00254C7B"/>
    <w:rsid w:val="00257313"/>
    <w:rsid w:val="00262C8E"/>
    <w:rsid w:val="00266691"/>
    <w:rsid w:val="00271820"/>
    <w:rsid w:val="002719B7"/>
    <w:rsid w:val="00271F14"/>
    <w:rsid w:val="00272670"/>
    <w:rsid w:val="00273D1E"/>
    <w:rsid w:val="00273E5D"/>
    <w:rsid w:val="0027414D"/>
    <w:rsid w:val="002743D0"/>
    <w:rsid w:val="00274598"/>
    <w:rsid w:val="00275DC8"/>
    <w:rsid w:val="002772C4"/>
    <w:rsid w:val="00277CA2"/>
    <w:rsid w:val="00280114"/>
    <w:rsid w:val="00281083"/>
    <w:rsid w:val="00281799"/>
    <w:rsid w:val="00281BFC"/>
    <w:rsid w:val="00282263"/>
    <w:rsid w:val="00283539"/>
    <w:rsid w:val="00284574"/>
    <w:rsid w:val="00285B3D"/>
    <w:rsid w:val="0029175D"/>
    <w:rsid w:val="00292AB1"/>
    <w:rsid w:val="00293FB1"/>
    <w:rsid w:val="00294065"/>
    <w:rsid w:val="002962AF"/>
    <w:rsid w:val="00297670"/>
    <w:rsid w:val="0029790B"/>
    <w:rsid w:val="00297920"/>
    <w:rsid w:val="002A1938"/>
    <w:rsid w:val="002A574E"/>
    <w:rsid w:val="002A6970"/>
    <w:rsid w:val="002A7563"/>
    <w:rsid w:val="002B047F"/>
    <w:rsid w:val="002B151C"/>
    <w:rsid w:val="002B38D4"/>
    <w:rsid w:val="002B4412"/>
    <w:rsid w:val="002B6908"/>
    <w:rsid w:val="002B6ADE"/>
    <w:rsid w:val="002B77A7"/>
    <w:rsid w:val="002B7F00"/>
    <w:rsid w:val="002C0148"/>
    <w:rsid w:val="002C2EF8"/>
    <w:rsid w:val="002C422F"/>
    <w:rsid w:val="002C5BCA"/>
    <w:rsid w:val="002C628E"/>
    <w:rsid w:val="002C754F"/>
    <w:rsid w:val="002D07AB"/>
    <w:rsid w:val="002D0A5F"/>
    <w:rsid w:val="002D0E89"/>
    <w:rsid w:val="002D1560"/>
    <w:rsid w:val="002D3666"/>
    <w:rsid w:val="002D4123"/>
    <w:rsid w:val="002D5D57"/>
    <w:rsid w:val="002D610D"/>
    <w:rsid w:val="002D6369"/>
    <w:rsid w:val="002D6B54"/>
    <w:rsid w:val="002E0458"/>
    <w:rsid w:val="002E21AC"/>
    <w:rsid w:val="002E373C"/>
    <w:rsid w:val="002E5099"/>
    <w:rsid w:val="002E5891"/>
    <w:rsid w:val="002E6229"/>
    <w:rsid w:val="002E75E3"/>
    <w:rsid w:val="002E76C7"/>
    <w:rsid w:val="002E78E0"/>
    <w:rsid w:val="002F031B"/>
    <w:rsid w:val="002F122F"/>
    <w:rsid w:val="002F1561"/>
    <w:rsid w:val="002F33F2"/>
    <w:rsid w:val="002F41B8"/>
    <w:rsid w:val="002F62EE"/>
    <w:rsid w:val="002F6A90"/>
    <w:rsid w:val="002F7E99"/>
    <w:rsid w:val="00301429"/>
    <w:rsid w:val="00301625"/>
    <w:rsid w:val="00305CE9"/>
    <w:rsid w:val="003102D2"/>
    <w:rsid w:val="00310F83"/>
    <w:rsid w:val="00311731"/>
    <w:rsid w:val="003151BE"/>
    <w:rsid w:val="00315566"/>
    <w:rsid w:val="00315917"/>
    <w:rsid w:val="00316CDD"/>
    <w:rsid w:val="0031747A"/>
    <w:rsid w:val="00320575"/>
    <w:rsid w:val="003211D1"/>
    <w:rsid w:val="00321697"/>
    <w:rsid w:val="0032242E"/>
    <w:rsid w:val="0032353D"/>
    <w:rsid w:val="00324830"/>
    <w:rsid w:val="00325A30"/>
    <w:rsid w:val="00325AB7"/>
    <w:rsid w:val="003268C0"/>
    <w:rsid w:val="00330564"/>
    <w:rsid w:val="00331FC9"/>
    <w:rsid w:val="00333AF5"/>
    <w:rsid w:val="00333DF5"/>
    <w:rsid w:val="00335F85"/>
    <w:rsid w:val="00335FA3"/>
    <w:rsid w:val="00337009"/>
    <w:rsid w:val="00342474"/>
    <w:rsid w:val="0034309F"/>
    <w:rsid w:val="00343DF3"/>
    <w:rsid w:val="003441FF"/>
    <w:rsid w:val="00350DEE"/>
    <w:rsid w:val="0035270B"/>
    <w:rsid w:val="00355D61"/>
    <w:rsid w:val="00356029"/>
    <w:rsid w:val="0035623A"/>
    <w:rsid w:val="00364C03"/>
    <w:rsid w:val="00364FEC"/>
    <w:rsid w:val="00366813"/>
    <w:rsid w:val="003726B0"/>
    <w:rsid w:val="003751C2"/>
    <w:rsid w:val="00375837"/>
    <w:rsid w:val="00375E20"/>
    <w:rsid w:val="0037642A"/>
    <w:rsid w:val="00377176"/>
    <w:rsid w:val="0038027D"/>
    <w:rsid w:val="003802D9"/>
    <w:rsid w:val="003824DF"/>
    <w:rsid w:val="00383324"/>
    <w:rsid w:val="00384F79"/>
    <w:rsid w:val="003864BF"/>
    <w:rsid w:val="00390604"/>
    <w:rsid w:val="00391AF2"/>
    <w:rsid w:val="00392748"/>
    <w:rsid w:val="00395BF3"/>
    <w:rsid w:val="003A0EC4"/>
    <w:rsid w:val="003A1210"/>
    <w:rsid w:val="003A1889"/>
    <w:rsid w:val="003A1D6A"/>
    <w:rsid w:val="003A1DC2"/>
    <w:rsid w:val="003A1F6D"/>
    <w:rsid w:val="003A28D3"/>
    <w:rsid w:val="003A324C"/>
    <w:rsid w:val="003A4A6A"/>
    <w:rsid w:val="003A4D92"/>
    <w:rsid w:val="003A557E"/>
    <w:rsid w:val="003A5D2E"/>
    <w:rsid w:val="003A65C6"/>
    <w:rsid w:val="003A790D"/>
    <w:rsid w:val="003A7B05"/>
    <w:rsid w:val="003A7D89"/>
    <w:rsid w:val="003B0C6A"/>
    <w:rsid w:val="003B1D9C"/>
    <w:rsid w:val="003B1FA1"/>
    <w:rsid w:val="003B2492"/>
    <w:rsid w:val="003B2924"/>
    <w:rsid w:val="003C1E0B"/>
    <w:rsid w:val="003C2047"/>
    <w:rsid w:val="003C2562"/>
    <w:rsid w:val="003C60B2"/>
    <w:rsid w:val="003C63F4"/>
    <w:rsid w:val="003C665D"/>
    <w:rsid w:val="003C7139"/>
    <w:rsid w:val="003D52C8"/>
    <w:rsid w:val="003D681A"/>
    <w:rsid w:val="003D6C05"/>
    <w:rsid w:val="003E095B"/>
    <w:rsid w:val="003E148C"/>
    <w:rsid w:val="003E1A09"/>
    <w:rsid w:val="003E37CB"/>
    <w:rsid w:val="003E6169"/>
    <w:rsid w:val="003E74BC"/>
    <w:rsid w:val="003F04C5"/>
    <w:rsid w:val="003F101F"/>
    <w:rsid w:val="003F2C14"/>
    <w:rsid w:val="003F6843"/>
    <w:rsid w:val="003F7F04"/>
    <w:rsid w:val="00401476"/>
    <w:rsid w:val="00401EB5"/>
    <w:rsid w:val="00402535"/>
    <w:rsid w:val="004033E2"/>
    <w:rsid w:val="004052DE"/>
    <w:rsid w:val="004055FA"/>
    <w:rsid w:val="004067D2"/>
    <w:rsid w:val="0041009F"/>
    <w:rsid w:val="004103D5"/>
    <w:rsid w:val="00410D54"/>
    <w:rsid w:val="00410DEB"/>
    <w:rsid w:val="004134A4"/>
    <w:rsid w:val="00415A32"/>
    <w:rsid w:val="00417EF8"/>
    <w:rsid w:val="00420CAE"/>
    <w:rsid w:val="00420FC8"/>
    <w:rsid w:val="0042219F"/>
    <w:rsid w:val="004236C9"/>
    <w:rsid w:val="004256C8"/>
    <w:rsid w:val="00426CD2"/>
    <w:rsid w:val="00430429"/>
    <w:rsid w:val="00431CF9"/>
    <w:rsid w:val="00431DB8"/>
    <w:rsid w:val="00431FDB"/>
    <w:rsid w:val="004333EF"/>
    <w:rsid w:val="004340EF"/>
    <w:rsid w:val="004352FB"/>
    <w:rsid w:val="00436E72"/>
    <w:rsid w:val="004405FB"/>
    <w:rsid w:val="0044423B"/>
    <w:rsid w:val="004450B0"/>
    <w:rsid w:val="00446BC7"/>
    <w:rsid w:val="004510E1"/>
    <w:rsid w:val="004525A5"/>
    <w:rsid w:val="0045387A"/>
    <w:rsid w:val="004541B5"/>
    <w:rsid w:val="00454E88"/>
    <w:rsid w:val="00456BFD"/>
    <w:rsid w:val="004604B8"/>
    <w:rsid w:val="00462AE5"/>
    <w:rsid w:val="00465252"/>
    <w:rsid w:val="004673EF"/>
    <w:rsid w:val="0047001A"/>
    <w:rsid w:val="00472B2B"/>
    <w:rsid w:val="00473E22"/>
    <w:rsid w:val="00474796"/>
    <w:rsid w:val="00475B75"/>
    <w:rsid w:val="00483CE8"/>
    <w:rsid w:val="004854C7"/>
    <w:rsid w:val="0048604C"/>
    <w:rsid w:val="0048658C"/>
    <w:rsid w:val="00490A91"/>
    <w:rsid w:val="00493CAD"/>
    <w:rsid w:val="004A07E8"/>
    <w:rsid w:val="004A11E8"/>
    <w:rsid w:val="004A29F7"/>
    <w:rsid w:val="004A2C1C"/>
    <w:rsid w:val="004A30E2"/>
    <w:rsid w:val="004A48B4"/>
    <w:rsid w:val="004A5B44"/>
    <w:rsid w:val="004A5BAC"/>
    <w:rsid w:val="004B1265"/>
    <w:rsid w:val="004B2117"/>
    <w:rsid w:val="004B4024"/>
    <w:rsid w:val="004B4AEC"/>
    <w:rsid w:val="004B585B"/>
    <w:rsid w:val="004B58FB"/>
    <w:rsid w:val="004B6970"/>
    <w:rsid w:val="004B6A4F"/>
    <w:rsid w:val="004C1F0A"/>
    <w:rsid w:val="004C3682"/>
    <w:rsid w:val="004C38DC"/>
    <w:rsid w:val="004C49CA"/>
    <w:rsid w:val="004D1CAE"/>
    <w:rsid w:val="004D210E"/>
    <w:rsid w:val="004D249C"/>
    <w:rsid w:val="004D2C9B"/>
    <w:rsid w:val="004D43CC"/>
    <w:rsid w:val="004D5269"/>
    <w:rsid w:val="004D540D"/>
    <w:rsid w:val="004E2F8C"/>
    <w:rsid w:val="004E5C70"/>
    <w:rsid w:val="004E6FC6"/>
    <w:rsid w:val="004E7B81"/>
    <w:rsid w:val="004E7F2F"/>
    <w:rsid w:val="004F0512"/>
    <w:rsid w:val="004F1ACE"/>
    <w:rsid w:val="004F1CC8"/>
    <w:rsid w:val="004F213B"/>
    <w:rsid w:val="004F34C1"/>
    <w:rsid w:val="004F3BA4"/>
    <w:rsid w:val="004F5A85"/>
    <w:rsid w:val="004F6E72"/>
    <w:rsid w:val="004F7050"/>
    <w:rsid w:val="00503DF4"/>
    <w:rsid w:val="00504371"/>
    <w:rsid w:val="00504E59"/>
    <w:rsid w:val="00505180"/>
    <w:rsid w:val="00505C48"/>
    <w:rsid w:val="00506D66"/>
    <w:rsid w:val="00507C23"/>
    <w:rsid w:val="005113EF"/>
    <w:rsid w:val="00511E1A"/>
    <w:rsid w:val="00513331"/>
    <w:rsid w:val="00513542"/>
    <w:rsid w:val="005155D1"/>
    <w:rsid w:val="005167D2"/>
    <w:rsid w:val="00520164"/>
    <w:rsid w:val="00520EC5"/>
    <w:rsid w:val="005238A9"/>
    <w:rsid w:val="00523985"/>
    <w:rsid w:val="00523DF0"/>
    <w:rsid w:val="005244BB"/>
    <w:rsid w:val="005277D0"/>
    <w:rsid w:val="00530856"/>
    <w:rsid w:val="0053316B"/>
    <w:rsid w:val="005414D0"/>
    <w:rsid w:val="005422AA"/>
    <w:rsid w:val="00543317"/>
    <w:rsid w:val="00543CF6"/>
    <w:rsid w:val="00546804"/>
    <w:rsid w:val="00546AD1"/>
    <w:rsid w:val="00546E91"/>
    <w:rsid w:val="00547752"/>
    <w:rsid w:val="00547D46"/>
    <w:rsid w:val="00553A28"/>
    <w:rsid w:val="00557D87"/>
    <w:rsid w:val="005603F1"/>
    <w:rsid w:val="00560F43"/>
    <w:rsid w:val="00562297"/>
    <w:rsid w:val="00563C1A"/>
    <w:rsid w:val="0056545D"/>
    <w:rsid w:val="00565563"/>
    <w:rsid w:val="0057064A"/>
    <w:rsid w:val="00570AEE"/>
    <w:rsid w:val="00571580"/>
    <w:rsid w:val="00571892"/>
    <w:rsid w:val="00571BE4"/>
    <w:rsid w:val="00572C6B"/>
    <w:rsid w:val="005755DC"/>
    <w:rsid w:val="00576DE4"/>
    <w:rsid w:val="005817AA"/>
    <w:rsid w:val="005817CA"/>
    <w:rsid w:val="00582D1E"/>
    <w:rsid w:val="00585602"/>
    <w:rsid w:val="00585CD9"/>
    <w:rsid w:val="0058728E"/>
    <w:rsid w:val="005905EA"/>
    <w:rsid w:val="00591AAF"/>
    <w:rsid w:val="0059210D"/>
    <w:rsid w:val="00595437"/>
    <w:rsid w:val="005975A7"/>
    <w:rsid w:val="005A042C"/>
    <w:rsid w:val="005A2AF0"/>
    <w:rsid w:val="005A3641"/>
    <w:rsid w:val="005A3A04"/>
    <w:rsid w:val="005A433E"/>
    <w:rsid w:val="005A7673"/>
    <w:rsid w:val="005B0486"/>
    <w:rsid w:val="005B063E"/>
    <w:rsid w:val="005B0A49"/>
    <w:rsid w:val="005B1466"/>
    <w:rsid w:val="005B181C"/>
    <w:rsid w:val="005B2290"/>
    <w:rsid w:val="005B5636"/>
    <w:rsid w:val="005B714C"/>
    <w:rsid w:val="005B74EE"/>
    <w:rsid w:val="005B7D1B"/>
    <w:rsid w:val="005C0F16"/>
    <w:rsid w:val="005C1A88"/>
    <w:rsid w:val="005C444A"/>
    <w:rsid w:val="005C7488"/>
    <w:rsid w:val="005C7DFB"/>
    <w:rsid w:val="005D4337"/>
    <w:rsid w:val="005D479A"/>
    <w:rsid w:val="005D4BE9"/>
    <w:rsid w:val="005D64EA"/>
    <w:rsid w:val="005E26D9"/>
    <w:rsid w:val="005E360A"/>
    <w:rsid w:val="005E3CAE"/>
    <w:rsid w:val="005E5BB0"/>
    <w:rsid w:val="005E63F6"/>
    <w:rsid w:val="005E6C08"/>
    <w:rsid w:val="005F093C"/>
    <w:rsid w:val="005F26B8"/>
    <w:rsid w:val="005F392C"/>
    <w:rsid w:val="005F3A48"/>
    <w:rsid w:val="005F58FA"/>
    <w:rsid w:val="00601D41"/>
    <w:rsid w:val="0060258D"/>
    <w:rsid w:val="00603DEE"/>
    <w:rsid w:val="00604017"/>
    <w:rsid w:val="0061003F"/>
    <w:rsid w:val="00610CED"/>
    <w:rsid w:val="00610F42"/>
    <w:rsid w:val="00610FB6"/>
    <w:rsid w:val="00614F77"/>
    <w:rsid w:val="006174F3"/>
    <w:rsid w:val="00617746"/>
    <w:rsid w:val="00617A0B"/>
    <w:rsid w:val="00620657"/>
    <w:rsid w:val="00620D6A"/>
    <w:rsid w:val="00621F80"/>
    <w:rsid w:val="00622AEF"/>
    <w:rsid w:val="006249A8"/>
    <w:rsid w:val="00624B42"/>
    <w:rsid w:val="00634A45"/>
    <w:rsid w:val="00635029"/>
    <w:rsid w:val="00636B52"/>
    <w:rsid w:val="00640CD2"/>
    <w:rsid w:val="006423EB"/>
    <w:rsid w:val="006431D4"/>
    <w:rsid w:val="00643EC3"/>
    <w:rsid w:val="006446A2"/>
    <w:rsid w:val="00646124"/>
    <w:rsid w:val="00646496"/>
    <w:rsid w:val="00646C88"/>
    <w:rsid w:val="00646DC7"/>
    <w:rsid w:val="00650A6C"/>
    <w:rsid w:val="00651DB1"/>
    <w:rsid w:val="00654E16"/>
    <w:rsid w:val="00655FC0"/>
    <w:rsid w:val="006603A4"/>
    <w:rsid w:val="00660580"/>
    <w:rsid w:val="00661376"/>
    <w:rsid w:val="0066208A"/>
    <w:rsid w:val="00662090"/>
    <w:rsid w:val="00663197"/>
    <w:rsid w:val="00666654"/>
    <w:rsid w:val="0066674F"/>
    <w:rsid w:val="006703FD"/>
    <w:rsid w:val="00671663"/>
    <w:rsid w:val="006717A2"/>
    <w:rsid w:val="00671EFE"/>
    <w:rsid w:val="006729B7"/>
    <w:rsid w:val="00674E2B"/>
    <w:rsid w:val="00676BBA"/>
    <w:rsid w:val="006775A0"/>
    <w:rsid w:val="00681CD1"/>
    <w:rsid w:val="00682247"/>
    <w:rsid w:val="00683382"/>
    <w:rsid w:val="00683953"/>
    <w:rsid w:val="00685008"/>
    <w:rsid w:val="006877F1"/>
    <w:rsid w:val="00687B6B"/>
    <w:rsid w:val="00692A64"/>
    <w:rsid w:val="006930C6"/>
    <w:rsid w:val="0069318E"/>
    <w:rsid w:val="0069466C"/>
    <w:rsid w:val="00694ADA"/>
    <w:rsid w:val="00697A28"/>
    <w:rsid w:val="00697E12"/>
    <w:rsid w:val="006A06E7"/>
    <w:rsid w:val="006A3FA8"/>
    <w:rsid w:val="006A5714"/>
    <w:rsid w:val="006B0514"/>
    <w:rsid w:val="006B0B6E"/>
    <w:rsid w:val="006B1078"/>
    <w:rsid w:val="006B2ECD"/>
    <w:rsid w:val="006B435D"/>
    <w:rsid w:val="006B5250"/>
    <w:rsid w:val="006B558A"/>
    <w:rsid w:val="006B6242"/>
    <w:rsid w:val="006B6C2A"/>
    <w:rsid w:val="006C395B"/>
    <w:rsid w:val="006C4553"/>
    <w:rsid w:val="006C4EB3"/>
    <w:rsid w:val="006C6AD5"/>
    <w:rsid w:val="006C6D2D"/>
    <w:rsid w:val="006C6E7C"/>
    <w:rsid w:val="006C70A9"/>
    <w:rsid w:val="006C7B02"/>
    <w:rsid w:val="006D20AF"/>
    <w:rsid w:val="006D24C5"/>
    <w:rsid w:val="006D3061"/>
    <w:rsid w:val="006D3833"/>
    <w:rsid w:val="006D3905"/>
    <w:rsid w:val="006D468B"/>
    <w:rsid w:val="006D489C"/>
    <w:rsid w:val="006D520B"/>
    <w:rsid w:val="006D73E8"/>
    <w:rsid w:val="006E34EC"/>
    <w:rsid w:val="006E3B33"/>
    <w:rsid w:val="006E485A"/>
    <w:rsid w:val="006E4ADC"/>
    <w:rsid w:val="006E6A8C"/>
    <w:rsid w:val="006E6B22"/>
    <w:rsid w:val="006E72F8"/>
    <w:rsid w:val="006F1C3C"/>
    <w:rsid w:val="006F257A"/>
    <w:rsid w:val="006F3596"/>
    <w:rsid w:val="006F5718"/>
    <w:rsid w:val="006F6882"/>
    <w:rsid w:val="006F6BE7"/>
    <w:rsid w:val="00701521"/>
    <w:rsid w:val="00702A0F"/>
    <w:rsid w:val="007034F9"/>
    <w:rsid w:val="00706B10"/>
    <w:rsid w:val="007078B8"/>
    <w:rsid w:val="0071189D"/>
    <w:rsid w:val="00712950"/>
    <w:rsid w:val="007136B3"/>
    <w:rsid w:val="00713898"/>
    <w:rsid w:val="00720BE1"/>
    <w:rsid w:val="007212A7"/>
    <w:rsid w:val="0072131C"/>
    <w:rsid w:val="0072173F"/>
    <w:rsid w:val="007238A8"/>
    <w:rsid w:val="00723E9C"/>
    <w:rsid w:val="00726D4A"/>
    <w:rsid w:val="007308CF"/>
    <w:rsid w:val="00731561"/>
    <w:rsid w:val="00731EB2"/>
    <w:rsid w:val="00731F44"/>
    <w:rsid w:val="007323B0"/>
    <w:rsid w:val="0073634E"/>
    <w:rsid w:val="00737A80"/>
    <w:rsid w:val="00740473"/>
    <w:rsid w:val="00740E4F"/>
    <w:rsid w:val="00741584"/>
    <w:rsid w:val="00741B6C"/>
    <w:rsid w:val="00741BE6"/>
    <w:rsid w:val="00743A1D"/>
    <w:rsid w:val="007447DC"/>
    <w:rsid w:val="00744AFA"/>
    <w:rsid w:val="00746E59"/>
    <w:rsid w:val="00747AE6"/>
    <w:rsid w:val="0075015B"/>
    <w:rsid w:val="00751AEA"/>
    <w:rsid w:val="00752E84"/>
    <w:rsid w:val="0075300C"/>
    <w:rsid w:val="00753E08"/>
    <w:rsid w:val="0075447F"/>
    <w:rsid w:val="007575A9"/>
    <w:rsid w:val="007618AF"/>
    <w:rsid w:val="007628F8"/>
    <w:rsid w:val="007666CC"/>
    <w:rsid w:val="00767CAA"/>
    <w:rsid w:val="00767CB1"/>
    <w:rsid w:val="007719BD"/>
    <w:rsid w:val="007724FF"/>
    <w:rsid w:val="00772802"/>
    <w:rsid w:val="0077432C"/>
    <w:rsid w:val="007750E0"/>
    <w:rsid w:val="00775B28"/>
    <w:rsid w:val="00777A21"/>
    <w:rsid w:val="00777DD5"/>
    <w:rsid w:val="007812F9"/>
    <w:rsid w:val="0078185C"/>
    <w:rsid w:val="00782B3A"/>
    <w:rsid w:val="00783985"/>
    <w:rsid w:val="00783CC8"/>
    <w:rsid w:val="0078526E"/>
    <w:rsid w:val="00790CBC"/>
    <w:rsid w:val="00790D28"/>
    <w:rsid w:val="00792525"/>
    <w:rsid w:val="00793999"/>
    <w:rsid w:val="00793E32"/>
    <w:rsid w:val="00797F39"/>
    <w:rsid w:val="007A02D9"/>
    <w:rsid w:val="007A0453"/>
    <w:rsid w:val="007A17F7"/>
    <w:rsid w:val="007A3B28"/>
    <w:rsid w:val="007A78B1"/>
    <w:rsid w:val="007B210C"/>
    <w:rsid w:val="007B4E80"/>
    <w:rsid w:val="007C0BA7"/>
    <w:rsid w:val="007C3A58"/>
    <w:rsid w:val="007C45A8"/>
    <w:rsid w:val="007D19DE"/>
    <w:rsid w:val="007D29BA"/>
    <w:rsid w:val="007D2F7F"/>
    <w:rsid w:val="007D3170"/>
    <w:rsid w:val="007D3E8F"/>
    <w:rsid w:val="007D674A"/>
    <w:rsid w:val="007D69A3"/>
    <w:rsid w:val="007E18EC"/>
    <w:rsid w:val="007E47AA"/>
    <w:rsid w:val="007E649C"/>
    <w:rsid w:val="007E699A"/>
    <w:rsid w:val="007E6F83"/>
    <w:rsid w:val="007E74DD"/>
    <w:rsid w:val="007F0E5B"/>
    <w:rsid w:val="007F26FA"/>
    <w:rsid w:val="007F32BD"/>
    <w:rsid w:val="007F3AAF"/>
    <w:rsid w:val="007F4F8D"/>
    <w:rsid w:val="007F5E64"/>
    <w:rsid w:val="00801758"/>
    <w:rsid w:val="00801768"/>
    <w:rsid w:val="00802550"/>
    <w:rsid w:val="00804223"/>
    <w:rsid w:val="00804AB9"/>
    <w:rsid w:val="00804B45"/>
    <w:rsid w:val="00804F96"/>
    <w:rsid w:val="00807AAE"/>
    <w:rsid w:val="00807AD3"/>
    <w:rsid w:val="008107BD"/>
    <w:rsid w:val="0081200C"/>
    <w:rsid w:val="008153C2"/>
    <w:rsid w:val="0082052A"/>
    <w:rsid w:val="00820D2C"/>
    <w:rsid w:val="00823334"/>
    <w:rsid w:val="00823F6C"/>
    <w:rsid w:val="00827003"/>
    <w:rsid w:val="00833E3C"/>
    <w:rsid w:val="00834620"/>
    <w:rsid w:val="00836328"/>
    <w:rsid w:val="008369E0"/>
    <w:rsid w:val="00840246"/>
    <w:rsid w:val="0084136A"/>
    <w:rsid w:val="008428D7"/>
    <w:rsid w:val="00843928"/>
    <w:rsid w:val="0084476E"/>
    <w:rsid w:val="008453B2"/>
    <w:rsid w:val="00846416"/>
    <w:rsid w:val="00846841"/>
    <w:rsid w:val="008504AF"/>
    <w:rsid w:val="00850FA8"/>
    <w:rsid w:val="00851D33"/>
    <w:rsid w:val="00851E52"/>
    <w:rsid w:val="00852781"/>
    <w:rsid w:val="00853512"/>
    <w:rsid w:val="00855639"/>
    <w:rsid w:val="00855836"/>
    <w:rsid w:val="00856B62"/>
    <w:rsid w:val="008606FC"/>
    <w:rsid w:val="00860C6A"/>
    <w:rsid w:val="0086134E"/>
    <w:rsid w:val="00863352"/>
    <w:rsid w:val="008649AE"/>
    <w:rsid w:val="00864E9D"/>
    <w:rsid w:val="00866DF2"/>
    <w:rsid w:val="008709C3"/>
    <w:rsid w:val="0087185A"/>
    <w:rsid w:val="00872402"/>
    <w:rsid w:val="00876EA6"/>
    <w:rsid w:val="00877CB9"/>
    <w:rsid w:val="00887A5D"/>
    <w:rsid w:val="00891A49"/>
    <w:rsid w:val="008931C8"/>
    <w:rsid w:val="00893BE1"/>
    <w:rsid w:val="008A06BC"/>
    <w:rsid w:val="008A39D6"/>
    <w:rsid w:val="008A4214"/>
    <w:rsid w:val="008B0AE5"/>
    <w:rsid w:val="008B1065"/>
    <w:rsid w:val="008B3883"/>
    <w:rsid w:val="008B42E5"/>
    <w:rsid w:val="008B49FB"/>
    <w:rsid w:val="008B5205"/>
    <w:rsid w:val="008B7C23"/>
    <w:rsid w:val="008C21ED"/>
    <w:rsid w:val="008C2590"/>
    <w:rsid w:val="008C2AF8"/>
    <w:rsid w:val="008C3034"/>
    <w:rsid w:val="008C3553"/>
    <w:rsid w:val="008C3BC7"/>
    <w:rsid w:val="008C3C41"/>
    <w:rsid w:val="008C3CD3"/>
    <w:rsid w:val="008C423B"/>
    <w:rsid w:val="008D084E"/>
    <w:rsid w:val="008D1497"/>
    <w:rsid w:val="008D37E6"/>
    <w:rsid w:val="008D455E"/>
    <w:rsid w:val="008D4613"/>
    <w:rsid w:val="008D69D3"/>
    <w:rsid w:val="008E0582"/>
    <w:rsid w:val="008E0729"/>
    <w:rsid w:val="008E36CC"/>
    <w:rsid w:val="008E470A"/>
    <w:rsid w:val="008E6DE7"/>
    <w:rsid w:val="008E7FCA"/>
    <w:rsid w:val="008F1E2D"/>
    <w:rsid w:val="008F222F"/>
    <w:rsid w:val="008F2250"/>
    <w:rsid w:val="008F3E9F"/>
    <w:rsid w:val="008F7734"/>
    <w:rsid w:val="008F7B2C"/>
    <w:rsid w:val="009008E5"/>
    <w:rsid w:val="00901B72"/>
    <w:rsid w:val="00901C39"/>
    <w:rsid w:val="009033FE"/>
    <w:rsid w:val="0090387C"/>
    <w:rsid w:val="00904334"/>
    <w:rsid w:val="009053A1"/>
    <w:rsid w:val="00906924"/>
    <w:rsid w:val="00914691"/>
    <w:rsid w:val="00916891"/>
    <w:rsid w:val="009173A6"/>
    <w:rsid w:val="00920DCE"/>
    <w:rsid w:val="009244FA"/>
    <w:rsid w:val="00924BB7"/>
    <w:rsid w:val="009258DC"/>
    <w:rsid w:val="00926B28"/>
    <w:rsid w:val="00930FC7"/>
    <w:rsid w:val="0093155E"/>
    <w:rsid w:val="0093401F"/>
    <w:rsid w:val="00934EBF"/>
    <w:rsid w:val="0093582F"/>
    <w:rsid w:val="009370CC"/>
    <w:rsid w:val="00941053"/>
    <w:rsid w:val="009438C4"/>
    <w:rsid w:val="00943FE9"/>
    <w:rsid w:val="009449E5"/>
    <w:rsid w:val="00944C44"/>
    <w:rsid w:val="00947E7B"/>
    <w:rsid w:val="00951F74"/>
    <w:rsid w:val="009529A9"/>
    <w:rsid w:val="0095450F"/>
    <w:rsid w:val="00956397"/>
    <w:rsid w:val="00957918"/>
    <w:rsid w:val="00957BE8"/>
    <w:rsid w:val="00957D77"/>
    <w:rsid w:val="00960749"/>
    <w:rsid w:val="00962B59"/>
    <w:rsid w:val="0096440F"/>
    <w:rsid w:val="0096634D"/>
    <w:rsid w:val="00967A8B"/>
    <w:rsid w:val="00970078"/>
    <w:rsid w:val="009708D7"/>
    <w:rsid w:val="00970A39"/>
    <w:rsid w:val="00970F78"/>
    <w:rsid w:val="00971B15"/>
    <w:rsid w:val="00973C7E"/>
    <w:rsid w:val="009756FC"/>
    <w:rsid w:val="00975C4D"/>
    <w:rsid w:val="00976BA5"/>
    <w:rsid w:val="00977407"/>
    <w:rsid w:val="00977529"/>
    <w:rsid w:val="00977647"/>
    <w:rsid w:val="00977E3C"/>
    <w:rsid w:val="0098060A"/>
    <w:rsid w:val="00982B3B"/>
    <w:rsid w:val="00983F46"/>
    <w:rsid w:val="009926AC"/>
    <w:rsid w:val="009928B4"/>
    <w:rsid w:val="00996417"/>
    <w:rsid w:val="009976D4"/>
    <w:rsid w:val="00997FF7"/>
    <w:rsid w:val="009A03AB"/>
    <w:rsid w:val="009A0AED"/>
    <w:rsid w:val="009A32E3"/>
    <w:rsid w:val="009A3349"/>
    <w:rsid w:val="009A38E3"/>
    <w:rsid w:val="009A4258"/>
    <w:rsid w:val="009A5526"/>
    <w:rsid w:val="009A55A3"/>
    <w:rsid w:val="009A5BB7"/>
    <w:rsid w:val="009A6152"/>
    <w:rsid w:val="009A6264"/>
    <w:rsid w:val="009A74ED"/>
    <w:rsid w:val="009A76D1"/>
    <w:rsid w:val="009B0041"/>
    <w:rsid w:val="009B0AD4"/>
    <w:rsid w:val="009B2C6C"/>
    <w:rsid w:val="009B39C5"/>
    <w:rsid w:val="009B3F4C"/>
    <w:rsid w:val="009B439C"/>
    <w:rsid w:val="009B4B8E"/>
    <w:rsid w:val="009B56D2"/>
    <w:rsid w:val="009B76CB"/>
    <w:rsid w:val="009B77EB"/>
    <w:rsid w:val="009C3162"/>
    <w:rsid w:val="009C3B68"/>
    <w:rsid w:val="009C3B7A"/>
    <w:rsid w:val="009C5E1B"/>
    <w:rsid w:val="009D23DA"/>
    <w:rsid w:val="009D35F3"/>
    <w:rsid w:val="009D3E42"/>
    <w:rsid w:val="009D524B"/>
    <w:rsid w:val="009D5D80"/>
    <w:rsid w:val="009D6A8C"/>
    <w:rsid w:val="009D7D39"/>
    <w:rsid w:val="009E139D"/>
    <w:rsid w:val="009E2B03"/>
    <w:rsid w:val="009E57EB"/>
    <w:rsid w:val="009E58E6"/>
    <w:rsid w:val="009E5C69"/>
    <w:rsid w:val="009E73C9"/>
    <w:rsid w:val="009F6190"/>
    <w:rsid w:val="00A00A7B"/>
    <w:rsid w:val="00A05119"/>
    <w:rsid w:val="00A05201"/>
    <w:rsid w:val="00A075E7"/>
    <w:rsid w:val="00A10CE0"/>
    <w:rsid w:val="00A12333"/>
    <w:rsid w:val="00A13AD1"/>
    <w:rsid w:val="00A13C61"/>
    <w:rsid w:val="00A14060"/>
    <w:rsid w:val="00A158ED"/>
    <w:rsid w:val="00A15FFA"/>
    <w:rsid w:val="00A21A6A"/>
    <w:rsid w:val="00A23C10"/>
    <w:rsid w:val="00A24DC0"/>
    <w:rsid w:val="00A25D9F"/>
    <w:rsid w:val="00A26678"/>
    <w:rsid w:val="00A31D1A"/>
    <w:rsid w:val="00A3373D"/>
    <w:rsid w:val="00A36602"/>
    <w:rsid w:val="00A36BAD"/>
    <w:rsid w:val="00A376AC"/>
    <w:rsid w:val="00A37C65"/>
    <w:rsid w:val="00A40121"/>
    <w:rsid w:val="00A41AAE"/>
    <w:rsid w:val="00A44646"/>
    <w:rsid w:val="00A455D1"/>
    <w:rsid w:val="00A52022"/>
    <w:rsid w:val="00A52384"/>
    <w:rsid w:val="00A523C3"/>
    <w:rsid w:val="00A55879"/>
    <w:rsid w:val="00A572AC"/>
    <w:rsid w:val="00A60550"/>
    <w:rsid w:val="00A61649"/>
    <w:rsid w:val="00A62A62"/>
    <w:rsid w:val="00A639DE"/>
    <w:rsid w:val="00A63BAB"/>
    <w:rsid w:val="00A63FE1"/>
    <w:rsid w:val="00A64C19"/>
    <w:rsid w:val="00A6573F"/>
    <w:rsid w:val="00A66422"/>
    <w:rsid w:val="00A679C2"/>
    <w:rsid w:val="00A67F81"/>
    <w:rsid w:val="00A70F80"/>
    <w:rsid w:val="00A70FF3"/>
    <w:rsid w:val="00A71774"/>
    <w:rsid w:val="00A72598"/>
    <w:rsid w:val="00A72F1D"/>
    <w:rsid w:val="00A75155"/>
    <w:rsid w:val="00A805B5"/>
    <w:rsid w:val="00A811BC"/>
    <w:rsid w:val="00A81B9B"/>
    <w:rsid w:val="00A82053"/>
    <w:rsid w:val="00A83FFA"/>
    <w:rsid w:val="00A844DE"/>
    <w:rsid w:val="00A86A46"/>
    <w:rsid w:val="00A8746E"/>
    <w:rsid w:val="00A901A1"/>
    <w:rsid w:val="00A93497"/>
    <w:rsid w:val="00A938F1"/>
    <w:rsid w:val="00A93A7A"/>
    <w:rsid w:val="00A949D0"/>
    <w:rsid w:val="00A94F03"/>
    <w:rsid w:val="00A9533A"/>
    <w:rsid w:val="00A95F21"/>
    <w:rsid w:val="00A95F75"/>
    <w:rsid w:val="00AA119E"/>
    <w:rsid w:val="00AA1201"/>
    <w:rsid w:val="00AA1DA7"/>
    <w:rsid w:val="00AA3B0D"/>
    <w:rsid w:val="00AA4029"/>
    <w:rsid w:val="00AA7CE9"/>
    <w:rsid w:val="00AB0123"/>
    <w:rsid w:val="00AB0941"/>
    <w:rsid w:val="00AB2B06"/>
    <w:rsid w:val="00AB3CB7"/>
    <w:rsid w:val="00AB40B8"/>
    <w:rsid w:val="00AB5317"/>
    <w:rsid w:val="00AB734A"/>
    <w:rsid w:val="00AB7CB3"/>
    <w:rsid w:val="00AC028E"/>
    <w:rsid w:val="00AC2068"/>
    <w:rsid w:val="00AC291A"/>
    <w:rsid w:val="00AC4565"/>
    <w:rsid w:val="00AC4B11"/>
    <w:rsid w:val="00AD047B"/>
    <w:rsid w:val="00AD103E"/>
    <w:rsid w:val="00AD11F8"/>
    <w:rsid w:val="00AD16F3"/>
    <w:rsid w:val="00AD29A8"/>
    <w:rsid w:val="00AD3648"/>
    <w:rsid w:val="00AD5116"/>
    <w:rsid w:val="00AD516A"/>
    <w:rsid w:val="00AD5E50"/>
    <w:rsid w:val="00AE01D8"/>
    <w:rsid w:val="00AE0DBF"/>
    <w:rsid w:val="00AE3138"/>
    <w:rsid w:val="00AE4B89"/>
    <w:rsid w:val="00AE4D37"/>
    <w:rsid w:val="00AE595B"/>
    <w:rsid w:val="00AF25F2"/>
    <w:rsid w:val="00AF2756"/>
    <w:rsid w:val="00AF4600"/>
    <w:rsid w:val="00AF47B7"/>
    <w:rsid w:val="00AF5AA4"/>
    <w:rsid w:val="00AF78F3"/>
    <w:rsid w:val="00B021E0"/>
    <w:rsid w:val="00B02D9B"/>
    <w:rsid w:val="00B03DE8"/>
    <w:rsid w:val="00B04290"/>
    <w:rsid w:val="00B05B9C"/>
    <w:rsid w:val="00B069CF"/>
    <w:rsid w:val="00B07F6D"/>
    <w:rsid w:val="00B10652"/>
    <w:rsid w:val="00B10C23"/>
    <w:rsid w:val="00B11020"/>
    <w:rsid w:val="00B1183C"/>
    <w:rsid w:val="00B12FCE"/>
    <w:rsid w:val="00B140E2"/>
    <w:rsid w:val="00B14A8E"/>
    <w:rsid w:val="00B16348"/>
    <w:rsid w:val="00B1684F"/>
    <w:rsid w:val="00B169A1"/>
    <w:rsid w:val="00B17CC2"/>
    <w:rsid w:val="00B21DD1"/>
    <w:rsid w:val="00B23FA8"/>
    <w:rsid w:val="00B244DE"/>
    <w:rsid w:val="00B2673E"/>
    <w:rsid w:val="00B30D60"/>
    <w:rsid w:val="00B313AC"/>
    <w:rsid w:val="00B319F0"/>
    <w:rsid w:val="00B31B34"/>
    <w:rsid w:val="00B32C73"/>
    <w:rsid w:val="00B37641"/>
    <w:rsid w:val="00B37776"/>
    <w:rsid w:val="00B40313"/>
    <w:rsid w:val="00B4435E"/>
    <w:rsid w:val="00B4442F"/>
    <w:rsid w:val="00B4520F"/>
    <w:rsid w:val="00B45833"/>
    <w:rsid w:val="00B45E49"/>
    <w:rsid w:val="00B47818"/>
    <w:rsid w:val="00B50300"/>
    <w:rsid w:val="00B5115D"/>
    <w:rsid w:val="00B53475"/>
    <w:rsid w:val="00B535AC"/>
    <w:rsid w:val="00B53982"/>
    <w:rsid w:val="00B55199"/>
    <w:rsid w:val="00B56E9B"/>
    <w:rsid w:val="00B5766D"/>
    <w:rsid w:val="00B600D0"/>
    <w:rsid w:val="00B602A4"/>
    <w:rsid w:val="00B61F16"/>
    <w:rsid w:val="00B6459F"/>
    <w:rsid w:val="00B72C91"/>
    <w:rsid w:val="00B74521"/>
    <w:rsid w:val="00B76E68"/>
    <w:rsid w:val="00B776D1"/>
    <w:rsid w:val="00B77A34"/>
    <w:rsid w:val="00B81436"/>
    <w:rsid w:val="00B835D4"/>
    <w:rsid w:val="00B83819"/>
    <w:rsid w:val="00B83F64"/>
    <w:rsid w:val="00B845B5"/>
    <w:rsid w:val="00B86841"/>
    <w:rsid w:val="00B87EF1"/>
    <w:rsid w:val="00B90733"/>
    <w:rsid w:val="00B91783"/>
    <w:rsid w:val="00B923C1"/>
    <w:rsid w:val="00B97B98"/>
    <w:rsid w:val="00BA0957"/>
    <w:rsid w:val="00BA11AC"/>
    <w:rsid w:val="00BA13B3"/>
    <w:rsid w:val="00BA2700"/>
    <w:rsid w:val="00BA2D9D"/>
    <w:rsid w:val="00BA5054"/>
    <w:rsid w:val="00BA54F2"/>
    <w:rsid w:val="00BA5769"/>
    <w:rsid w:val="00BA7BAC"/>
    <w:rsid w:val="00BA7F8C"/>
    <w:rsid w:val="00BB0C98"/>
    <w:rsid w:val="00BB0EF4"/>
    <w:rsid w:val="00BB27EB"/>
    <w:rsid w:val="00BB2D29"/>
    <w:rsid w:val="00BB3DE1"/>
    <w:rsid w:val="00BB4B81"/>
    <w:rsid w:val="00BB671F"/>
    <w:rsid w:val="00BB6A54"/>
    <w:rsid w:val="00BB6C6B"/>
    <w:rsid w:val="00BC38CF"/>
    <w:rsid w:val="00BC5893"/>
    <w:rsid w:val="00BC6C16"/>
    <w:rsid w:val="00BD1835"/>
    <w:rsid w:val="00BD2ADC"/>
    <w:rsid w:val="00BD3025"/>
    <w:rsid w:val="00BD35F1"/>
    <w:rsid w:val="00BD3796"/>
    <w:rsid w:val="00BD4147"/>
    <w:rsid w:val="00BD4232"/>
    <w:rsid w:val="00BD4A63"/>
    <w:rsid w:val="00BD5E52"/>
    <w:rsid w:val="00BD667C"/>
    <w:rsid w:val="00BD6C31"/>
    <w:rsid w:val="00BD71B3"/>
    <w:rsid w:val="00BD7833"/>
    <w:rsid w:val="00BD7D83"/>
    <w:rsid w:val="00BE0B6E"/>
    <w:rsid w:val="00BE14BD"/>
    <w:rsid w:val="00BE1656"/>
    <w:rsid w:val="00BE1A66"/>
    <w:rsid w:val="00BE1B3D"/>
    <w:rsid w:val="00BE2E89"/>
    <w:rsid w:val="00BE3A20"/>
    <w:rsid w:val="00BE3AFD"/>
    <w:rsid w:val="00BE4A67"/>
    <w:rsid w:val="00BE617B"/>
    <w:rsid w:val="00BE7166"/>
    <w:rsid w:val="00BE72A7"/>
    <w:rsid w:val="00BF01A4"/>
    <w:rsid w:val="00BF0FAB"/>
    <w:rsid w:val="00BF3F14"/>
    <w:rsid w:val="00BF725B"/>
    <w:rsid w:val="00BF7BB0"/>
    <w:rsid w:val="00C04080"/>
    <w:rsid w:val="00C055AC"/>
    <w:rsid w:val="00C07B23"/>
    <w:rsid w:val="00C12D6B"/>
    <w:rsid w:val="00C133B0"/>
    <w:rsid w:val="00C15DB7"/>
    <w:rsid w:val="00C17B88"/>
    <w:rsid w:val="00C21025"/>
    <w:rsid w:val="00C21A59"/>
    <w:rsid w:val="00C21AC0"/>
    <w:rsid w:val="00C23275"/>
    <w:rsid w:val="00C24C90"/>
    <w:rsid w:val="00C257AF"/>
    <w:rsid w:val="00C25BAE"/>
    <w:rsid w:val="00C2777C"/>
    <w:rsid w:val="00C30D2D"/>
    <w:rsid w:val="00C3104E"/>
    <w:rsid w:val="00C314C4"/>
    <w:rsid w:val="00C3446A"/>
    <w:rsid w:val="00C372E7"/>
    <w:rsid w:val="00C37E7E"/>
    <w:rsid w:val="00C406D3"/>
    <w:rsid w:val="00C40C31"/>
    <w:rsid w:val="00C4110A"/>
    <w:rsid w:val="00C41C36"/>
    <w:rsid w:val="00C43299"/>
    <w:rsid w:val="00C45D73"/>
    <w:rsid w:val="00C45F57"/>
    <w:rsid w:val="00C47816"/>
    <w:rsid w:val="00C47E44"/>
    <w:rsid w:val="00C50BFB"/>
    <w:rsid w:val="00C52309"/>
    <w:rsid w:val="00C532F9"/>
    <w:rsid w:val="00C5522B"/>
    <w:rsid w:val="00C574B2"/>
    <w:rsid w:val="00C574D9"/>
    <w:rsid w:val="00C60F87"/>
    <w:rsid w:val="00C62888"/>
    <w:rsid w:val="00C64503"/>
    <w:rsid w:val="00C66C9E"/>
    <w:rsid w:val="00C67038"/>
    <w:rsid w:val="00C67048"/>
    <w:rsid w:val="00C6737D"/>
    <w:rsid w:val="00C678A7"/>
    <w:rsid w:val="00C70C07"/>
    <w:rsid w:val="00C71185"/>
    <w:rsid w:val="00C738B6"/>
    <w:rsid w:val="00C73B55"/>
    <w:rsid w:val="00C7433F"/>
    <w:rsid w:val="00C830EA"/>
    <w:rsid w:val="00C838B5"/>
    <w:rsid w:val="00C843E6"/>
    <w:rsid w:val="00C8496E"/>
    <w:rsid w:val="00C85347"/>
    <w:rsid w:val="00C85C83"/>
    <w:rsid w:val="00C863C5"/>
    <w:rsid w:val="00C8729F"/>
    <w:rsid w:val="00C876F7"/>
    <w:rsid w:val="00C913E3"/>
    <w:rsid w:val="00C91773"/>
    <w:rsid w:val="00C957CE"/>
    <w:rsid w:val="00C96D6A"/>
    <w:rsid w:val="00C96E52"/>
    <w:rsid w:val="00CA1226"/>
    <w:rsid w:val="00CA1683"/>
    <w:rsid w:val="00CA17FA"/>
    <w:rsid w:val="00CA59F6"/>
    <w:rsid w:val="00CA6261"/>
    <w:rsid w:val="00CB0A77"/>
    <w:rsid w:val="00CB1F0F"/>
    <w:rsid w:val="00CB39BD"/>
    <w:rsid w:val="00CB3C89"/>
    <w:rsid w:val="00CB44BB"/>
    <w:rsid w:val="00CB62B1"/>
    <w:rsid w:val="00CB6990"/>
    <w:rsid w:val="00CB6AD1"/>
    <w:rsid w:val="00CB708E"/>
    <w:rsid w:val="00CB749A"/>
    <w:rsid w:val="00CB75D9"/>
    <w:rsid w:val="00CB77CE"/>
    <w:rsid w:val="00CC101F"/>
    <w:rsid w:val="00CC11AF"/>
    <w:rsid w:val="00CC1B1D"/>
    <w:rsid w:val="00CC216B"/>
    <w:rsid w:val="00CC3620"/>
    <w:rsid w:val="00CC42F9"/>
    <w:rsid w:val="00CC4962"/>
    <w:rsid w:val="00CC66AC"/>
    <w:rsid w:val="00CD0395"/>
    <w:rsid w:val="00CD04C7"/>
    <w:rsid w:val="00CD7785"/>
    <w:rsid w:val="00CD7AE1"/>
    <w:rsid w:val="00CE3A19"/>
    <w:rsid w:val="00CE3A4B"/>
    <w:rsid w:val="00CF4335"/>
    <w:rsid w:val="00CF487E"/>
    <w:rsid w:val="00CF6017"/>
    <w:rsid w:val="00CF61FB"/>
    <w:rsid w:val="00CF7061"/>
    <w:rsid w:val="00CF77D8"/>
    <w:rsid w:val="00D03FE7"/>
    <w:rsid w:val="00D05E7B"/>
    <w:rsid w:val="00D05F0A"/>
    <w:rsid w:val="00D070EB"/>
    <w:rsid w:val="00D1100B"/>
    <w:rsid w:val="00D12C88"/>
    <w:rsid w:val="00D1312A"/>
    <w:rsid w:val="00D142B6"/>
    <w:rsid w:val="00D17203"/>
    <w:rsid w:val="00D201BD"/>
    <w:rsid w:val="00D218A0"/>
    <w:rsid w:val="00D23298"/>
    <w:rsid w:val="00D25A1B"/>
    <w:rsid w:val="00D271A1"/>
    <w:rsid w:val="00D27776"/>
    <w:rsid w:val="00D30C58"/>
    <w:rsid w:val="00D313A0"/>
    <w:rsid w:val="00D31584"/>
    <w:rsid w:val="00D32199"/>
    <w:rsid w:val="00D34D40"/>
    <w:rsid w:val="00D354F5"/>
    <w:rsid w:val="00D362B7"/>
    <w:rsid w:val="00D36EBD"/>
    <w:rsid w:val="00D44F0C"/>
    <w:rsid w:val="00D46D39"/>
    <w:rsid w:val="00D4747C"/>
    <w:rsid w:val="00D477C4"/>
    <w:rsid w:val="00D53963"/>
    <w:rsid w:val="00D55427"/>
    <w:rsid w:val="00D60022"/>
    <w:rsid w:val="00D62964"/>
    <w:rsid w:val="00D641D8"/>
    <w:rsid w:val="00D648F0"/>
    <w:rsid w:val="00D67D85"/>
    <w:rsid w:val="00D707C4"/>
    <w:rsid w:val="00D71B13"/>
    <w:rsid w:val="00D72DFC"/>
    <w:rsid w:val="00D7427B"/>
    <w:rsid w:val="00D74FFB"/>
    <w:rsid w:val="00D75260"/>
    <w:rsid w:val="00D76079"/>
    <w:rsid w:val="00D76FCD"/>
    <w:rsid w:val="00D778D5"/>
    <w:rsid w:val="00D8033A"/>
    <w:rsid w:val="00D8090A"/>
    <w:rsid w:val="00D80B11"/>
    <w:rsid w:val="00D82534"/>
    <w:rsid w:val="00D82DDD"/>
    <w:rsid w:val="00D8429F"/>
    <w:rsid w:val="00D8489A"/>
    <w:rsid w:val="00D91C58"/>
    <w:rsid w:val="00D92135"/>
    <w:rsid w:val="00D92F7F"/>
    <w:rsid w:val="00D943B4"/>
    <w:rsid w:val="00D94BF5"/>
    <w:rsid w:val="00D95724"/>
    <w:rsid w:val="00D95A15"/>
    <w:rsid w:val="00DA080D"/>
    <w:rsid w:val="00DA082A"/>
    <w:rsid w:val="00DA1C2E"/>
    <w:rsid w:val="00DA2681"/>
    <w:rsid w:val="00DA33E8"/>
    <w:rsid w:val="00DA457F"/>
    <w:rsid w:val="00DA4D78"/>
    <w:rsid w:val="00DA7F69"/>
    <w:rsid w:val="00DB271B"/>
    <w:rsid w:val="00DB494D"/>
    <w:rsid w:val="00DB5862"/>
    <w:rsid w:val="00DB5928"/>
    <w:rsid w:val="00DB60B7"/>
    <w:rsid w:val="00DB7DC4"/>
    <w:rsid w:val="00DC1462"/>
    <w:rsid w:val="00DC1A9D"/>
    <w:rsid w:val="00DC256B"/>
    <w:rsid w:val="00DC3D47"/>
    <w:rsid w:val="00DC568B"/>
    <w:rsid w:val="00DD1A22"/>
    <w:rsid w:val="00DD6628"/>
    <w:rsid w:val="00DE06C2"/>
    <w:rsid w:val="00DE07CE"/>
    <w:rsid w:val="00DE38F0"/>
    <w:rsid w:val="00DE40F9"/>
    <w:rsid w:val="00DE4C1B"/>
    <w:rsid w:val="00DE6A08"/>
    <w:rsid w:val="00DE6A55"/>
    <w:rsid w:val="00DE719D"/>
    <w:rsid w:val="00DE7253"/>
    <w:rsid w:val="00DF03A7"/>
    <w:rsid w:val="00DF0CE1"/>
    <w:rsid w:val="00DF100A"/>
    <w:rsid w:val="00DF143B"/>
    <w:rsid w:val="00DF3942"/>
    <w:rsid w:val="00DF4C5D"/>
    <w:rsid w:val="00DF4CA1"/>
    <w:rsid w:val="00DF6F0A"/>
    <w:rsid w:val="00DF7A98"/>
    <w:rsid w:val="00DF7E2C"/>
    <w:rsid w:val="00E07199"/>
    <w:rsid w:val="00E131B0"/>
    <w:rsid w:val="00E15A4E"/>
    <w:rsid w:val="00E23353"/>
    <w:rsid w:val="00E24965"/>
    <w:rsid w:val="00E256E8"/>
    <w:rsid w:val="00E267CD"/>
    <w:rsid w:val="00E2766C"/>
    <w:rsid w:val="00E320F6"/>
    <w:rsid w:val="00E3251A"/>
    <w:rsid w:val="00E334F1"/>
    <w:rsid w:val="00E3371B"/>
    <w:rsid w:val="00E343D1"/>
    <w:rsid w:val="00E351D3"/>
    <w:rsid w:val="00E3567B"/>
    <w:rsid w:val="00E359D2"/>
    <w:rsid w:val="00E360B3"/>
    <w:rsid w:val="00E4120E"/>
    <w:rsid w:val="00E41B35"/>
    <w:rsid w:val="00E4430D"/>
    <w:rsid w:val="00E4453A"/>
    <w:rsid w:val="00E445F6"/>
    <w:rsid w:val="00E44F42"/>
    <w:rsid w:val="00E45B35"/>
    <w:rsid w:val="00E45FB7"/>
    <w:rsid w:val="00E46246"/>
    <w:rsid w:val="00E46D49"/>
    <w:rsid w:val="00E528C3"/>
    <w:rsid w:val="00E54717"/>
    <w:rsid w:val="00E57C51"/>
    <w:rsid w:val="00E61DC3"/>
    <w:rsid w:val="00E62CB6"/>
    <w:rsid w:val="00E63FB6"/>
    <w:rsid w:val="00E64D80"/>
    <w:rsid w:val="00E66EA7"/>
    <w:rsid w:val="00E701CD"/>
    <w:rsid w:val="00E70F9A"/>
    <w:rsid w:val="00E71852"/>
    <w:rsid w:val="00E721A8"/>
    <w:rsid w:val="00E72501"/>
    <w:rsid w:val="00E72B85"/>
    <w:rsid w:val="00E732D3"/>
    <w:rsid w:val="00E73867"/>
    <w:rsid w:val="00E744D8"/>
    <w:rsid w:val="00E769D8"/>
    <w:rsid w:val="00E779D9"/>
    <w:rsid w:val="00E83458"/>
    <w:rsid w:val="00E83A35"/>
    <w:rsid w:val="00E851E9"/>
    <w:rsid w:val="00E85279"/>
    <w:rsid w:val="00E87832"/>
    <w:rsid w:val="00E879AC"/>
    <w:rsid w:val="00E879C0"/>
    <w:rsid w:val="00E90544"/>
    <w:rsid w:val="00E9091E"/>
    <w:rsid w:val="00E90DBF"/>
    <w:rsid w:val="00E926FB"/>
    <w:rsid w:val="00E93858"/>
    <w:rsid w:val="00E93CBD"/>
    <w:rsid w:val="00E94738"/>
    <w:rsid w:val="00E9485D"/>
    <w:rsid w:val="00E961F2"/>
    <w:rsid w:val="00E973EF"/>
    <w:rsid w:val="00E976BA"/>
    <w:rsid w:val="00EA0E44"/>
    <w:rsid w:val="00EA484E"/>
    <w:rsid w:val="00EA5808"/>
    <w:rsid w:val="00EB0746"/>
    <w:rsid w:val="00EB4DA8"/>
    <w:rsid w:val="00EB6E79"/>
    <w:rsid w:val="00EB71A5"/>
    <w:rsid w:val="00EB7717"/>
    <w:rsid w:val="00EC0B13"/>
    <w:rsid w:val="00EC32C3"/>
    <w:rsid w:val="00EC409F"/>
    <w:rsid w:val="00EC56B4"/>
    <w:rsid w:val="00EC618A"/>
    <w:rsid w:val="00ED5A2C"/>
    <w:rsid w:val="00ED6D04"/>
    <w:rsid w:val="00EE0B62"/>
    <w:rsid w:val="00EE367F"/>
    <w:rsid w:val="00EE5437"/>
    <w:rsid w:val="00EE5B89"/>
    <w:rsid w:val="00EE5C5F"/>
    <w:rsid w:val="00EE6000"/>
    <w:rsid w:val="00EF0177"/>
    <w:rsid w:val="00EF0491"/>
    <w:rsid w:val="00EF0F6F"/>
    <w:rsid w:val="00EF0F7A"/>
    <w:rsid w:val="00EF5A35"/>
    <w:rsid w:val="00EF63DC"/>
    <w:rsid w:val="00F0052E"/>
    <w:rsid w:val="00F00E96"/>
    <w:rsid w:val="00F013CE"/>
    <w:rsid w:val="00F015A8"/>
    <w:rsid w:val="00F02E4B"/>
    <w:rsid w:val="00F04AF0"/>
    <w:rsid w:val="00F0555A"/>
    <w:rsid w:val="00F06841"/>
    <w:rsid w:val="00F07315"/>
    <w:rsid w:val="00F0741D"/>
    <w:rsid w:val="00F10C86"/>
    <w:rsid w:val="00F11424"/>
    <w:rsid w:val="00F11739"/>
    <w:rsid w:val="00F123BB"/>
    <w:rsid w:val="00F12865"/>
    <w:rsid w:val="00F12FFD"/>
    <w:rsid w:val="00F1312D"/>
    <w:rsid w:val="00F13940"/>
    <w:rsid w:val="00F145E6"/>
    <w:rsid w:val="00F14ECD"/>
    <w:rsid w:val="00F20139"/>
    <w:rsid w:val="00F20631"/>
    <w:rsid w:val="00F2068C"/>
    <w:rsid w:val="00F223DC"/>
    <w:rsid w:val="00F227B3"/>
    <w:rsid w:val="00F23006"/>
    <w:rsid w:val="00F23870"/>
    <w:rsid w:val="00F24929"/>
    <w:rsid w:val="00F25311"/>
    <w:rsid w:val="00F25AC9"/>
    <w:rsid w:val="00F26220"/>
    <w:rsid w:val="00F26889"/>
    <w:rsid w:val="00F268C2"/>
    <w:rsid w:val="00F315D4"/>
    <w:rsid w:val="00F32539"/>
    <w:rsid w:val="00F337B6"/>
    <w:rsid w:val="00F36D8B"/>
    <w:rsid w:val="00F375B8"/>
    <w:rsid w:val="00F37FF6"/>
    <w:rsid w:val="00F402D1"/>
    <w:rsid w:val="00F41926"/>
    <w:rsid w:val="00F41A2A"/>
    <w:rsid w:val="00F42414"/>
    <w:rsid w:val="00F45C63"/>
    <w:rsid w:val="00F45FAF"/>
    <w:rsid w:val="00F4644E"/>
    <w:rsid w:val="00F46875"/>
    <w:rsid w:val="00F4690D"/>
    <w:rsid w:val="00F472CC"/>
    <w:rsid w:val="00F478AA"/>
    <w:rsid w:val="00F5068E"/>
    <w:rsid w:val="00F51ABA"/>
    <w:rsid w:val="00F528E3"/>
    <w:rsid w:val="00F560FB"/>
    <w:rsid w:val="00F57D6B"/>
    <w:rsid w:val="00F603D3"/>
    <w:rsid w:val="00F61BEA"/>
    <w:rsid w:val="00F61F32"/>
    <w:rsid w:val="00F639EA"/>
    <w:rsid w:val="00F64394"/>
    <w:rsid w:val="00F70DA9"/>
    <w:rsid w:val="00F7237B"/>
    <w:rsid w:val="00F729EA"/>
    <w:rsid w:val="00F72E1E"/>
    <w:rsid w:val="00F751FC"/>
    <w:rsid w:val="00F7565B"/>
    <w:rsid w:val="00F75C54"/>
    <w:rsid w:val="00F77427"/>
    <w:rsid w:val="00F777F0"/>
    <w:rsid w:val="00F77FF9"/>
    <w:rsid w:val="00F808CA"/>
    <w:rsid w:val="00F80BEE"/>
    <w:rsid w:val="00F91EE6"/>
    <w:rsid w:val="00F93D7B"/>
    <w:rsid w:val="00F93DE1"/>
    <w:rsid w:val="00F93EAF"/>
    <w:rsid w:val="00F94B6B"/>
    <w:rsid w:val="00F94CDE"/>
    <w:rsid w:val="00F97FE4"/>
    <w:rsid w:val="00FA5799"/>
    <w:rsid w:val="00FA6110"/>
    <w:rsid w:val="00FA67DF"/>
    <w:rsid w:val="00FA71BA"/>
    <w:rsid w:val="00FA74A5"/>
    <w:rsid w:val="00FA768B"/>
    <w:rsid w:val="00FA7BC7"/>
    <w:rsid w:val="00FB0D5C"/>
    <w:rsid w:val="00FB56F2"/>
    <w:rsid w:val="00FB69E5"/>
    <w:rsid w:val="00FB7622"/>
    <w:rsid w:val="00FB77DE"/>
    <w:rsid w:val="00FB7B5C"/>
    <w:rsid w:val="00FC039E"/>
    <w:rsid w:val="00FC074A"/>
    <w:rsid w:val="00FC2FC8"/>
    <w:rsid w:val="00FC763D"/>
    <w:rsid w:val="00FD1723"/>
    <w:rsid w:val="00FD193C"/>
    <w:rsid w:val="00FD22A2"/>
    <w:rsid w:val="00FD22D8"/>
    <w:rsid w:val="00FD2F4A"/>
    <w:rsid w:val="00FD3E0B"/>
    <w:rsid w:val="00FD42CE"/>
    <w:rsid w:val="00FD4E82"/>
    <w:rsid w:val="00FD4ECF"/>
    <w:rsid w:val="00FD50DC"/>
    <w:rsid w:val="00FE0B08"/>
    <w:rsid w:val="00FE17F9"/>
    <w:rsid w:val="00FE1FB0"/>
    <w:rsid w:val="00FE24E7"/>
    <w:rsid w:val="00FE4CA6"/>
    <w:rsid w:val="00FE6367"/>
    <w:rsid w:val="00FE7679"/>
    <w:rsid w:val="00FF2A0C"/>
    <w:rsid w:val="00FF30CC"/>
    <w:rsid w:val="00FF5B51"/>
    <w:rsid w:val="00FF6087"/>
    <w:rsid w:val="00FF6A09"/>
    <w:rsid w:val="00FF6D6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5A6AA"/>
  <w15:chartTrackingRefBased/>
  <w15:docId w15:val="{EE912913-8D7D-4BDE-8382-B694488E8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List 4"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D7833"/>
  </w:style>
  <w:style w:type="paragraph" w:styleId="Titolo1">
    <w:name w:val="heading 1"/>
    <w:basedOn w:val="Normale"/>
    <w:next w:val="Normale"/>
    <w:qFormat/>
    <w:rsid w:val="00B37641"/>
    <w:pPr>
      <w:keepNext/>
      <w:spacing w:before="360" w:after="240"/>
      <w:jc w:val="center"/>
      <w:outlineLvl w:val="0"/>
    </w:pPr>
    <w:rPr>
      <w:b/>
      <w:bCs/>
      <w:caps/>
      <w:color w:val="2E74B5" w:themeColor="accent1" w:themeShade="BF"/>
      <w:kern w:val="32"/>
      <w:szCs w:val="22"/>
    </w:rPr>
  </w:style>
  <w:style w:type="paragraph" w:styleId="Titolo2">
    <w:name w:val="heading 2"/>
    <w:basedOn w:val="Normale"/>
    <w:next w:val="Normale"/>
    <w:qFormat/>
    <w:rsid w:val="00F7565B"/>
    <w:pPr>
      <w:keepNext/>
      <w:spacing w:before="240"/>
      <w:ind w:left="839" w:hanging="839"/>
      <w:outlineLvl w:val="1"/>
    </w:pPr>
    <w:rPr>
      <w:b/>
      <w:bCs/>
      <w:iCs/>
      <w:smallCaps/>
      <w:szCs w:val="22"/>
    </w:rPr>
  </w:style>
  <w:style w:type="paragraph" w:styleId="Titolo3">
    <w:name w:val="heading 3"/>
    <w:basedOn w:val="Normale"/>
    <w:next w:val="Normale"/>
    <w:link w:val="Titolo3Carattere"/>
    <w:qFormat/>
    <w:rsid w:val="00F7565B"/>
    <w:pPr>
      <w:keepNext/>
      <w:spacing w:before="240"/>
      <w:ind w:left="839" w:hanging="839"/>
      <w:outlineLvl w:val="2"/>
    </w:pPr>
    <w:rPr>
      <w:b/>
      <w:bCs/>
      <w:iCs/>
      <w:szCs w:val="22"/>
    </w:rPr>
  </w:style>
  <w:style w:type="paragraph" w:styleId="Titolo4">
    <w:name w:val="heading 4"/>
    <w:basedOn w:val="Normale"/>
    <w:next w:val="Normale"/>
    <w:qFormat/>
    <w:rsid w:val="00F7565B"/>
    <w:pPr>
      <w:keepNext/>
      <w:spacing w:before="240"/>
      <w:ind w:left="839" w:hanging="839"/>
      <w:outlineLvl w:val="3"/>
    </w:pPr>
    <w:rPr>
      <w:b/>
      <w:bCs/>
      <w:i/>
      <w:szCs w:val="22"/>
    </w:rPr>
  </w:style>
  <w:style w:type="paragraph" w:styleId="Titolo5">
    <w:name w:val="heading 5"/>
    <w:basedOn w:val="Normale"/>
    <w:next w:val="Normale"/>
    <w:qFormat/>
    <w:rsid w:val="00F7565B"/>
    <w:pPr>
      <w:keepNext/>
      <w:spacing w:before="240"/>
      <w:ind w:left="539" w:hanging="539"/>
      <w:outlineLvl w:val="4"/>
    </w:pPr>
    <w:rPr>
      <w:bCs/>
      <w:i/>
      <w:iCs/>
      <w:szCs w:val="22"/>
    </w:rPr>
  </w:style>
  <w:style w:type="paragraph" w:styleId="Titolo6">
    <w:name w:val="heading 6"/>
    <w:basedOn w:val="Normale"/>
    <w:next w:val="Normale"/>
    <w:qFormat/>
    <w:rsid w:val="00F7565B"/>
    <w:pPr>
      <w:keepNext/>
      <w:spacing w:before="240"/>
      <w:ind w:left="539" w:hanging="539"/>
      <w:outlineLvl w:val="5"/>
    </w:pPr>
    <w:rPr>
      <w:b/>
      <w:bCs/>
      <w:i/>
      <w:szCs w:val="22"/>
      <w:u w:val="single"/>
    </w:rPr>
  </w:style>
  <w:style w:type="paragraph" w:styleId="Titolo7">
    <w:name w:val="heading 7"/>
    <w:basedOn w:val="Normale"/>
    <w:next w:val="Normale"/>
    <w:qFormat/>
    <w:rsid w:val="00F7565B"/>
    <w:pPr>
      <w:keepNext/>
      <w:spacing w:before="240"/>
      <w:ind w:left="539" w:hanging="539"/>
      <w:outlineLvl w:val="6"/>
    </w:pPr>
    <w:rPr>
      <w:szCs w:val="22"/>
      <w:u w:val="single"/>
    </w:rPr>
  </w:style>
  <w:style w:type="paragraph" w:styleId="Titolo8">
    <w:name w:val="heading 8"/>
    <w:basedOn w:val="Normale"/>
    <w:next w:val="Normale"/>
    <w:qFormat/>
    <w:rsid w:val="00F7565B"/>
    <w:pPr>
      <w:keepNext/>
      <w:spacing w:before="240"/>
      <w:ind w:left="539" w:hanging="539"/>
      <w:outlineLvl w:val="7"/>
    </w:pPr>
    <w:rPr>
      <w:b/>
      <w:bCs/>
      <w:szCs w:val="22"/>
    </w:rPr>
  </w:style>
  <w:style w:type="paragraph" w:styleId="Titolo9">
    <w:name w:val="heading 9"/>
    <w:basedOn w:val="Normale"/>
    <w:next w:val="Normale"/>
    <w:qFormat/>
    <w:rsid w:val="00F7565B"/>
    <w:pPr>
      <w:keepNext/>
      <w:spacing w:before="240"/>
      <w:ind w:left="539" w:hanging="539"/>
      <w:outlineLvl w:val="8"/>
    </w:pPr>
    <w:rPr>
      <w:b/>
      <w:bCs/>
      <w:szCs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F7565B"/>
    <w:pPr>
      <w:tabs>
        <w:tab w:val="center" w:pos="4819"/>
        <w:tab w:val="right" w:pos="9638"/>
      </w:tabs>
    </w:pPr>
  </w:style>
  <w:style w:type="paragraph" w:customStyle="1" w:styleId="Fontetabella">
    <w:name w:val="Fonte tabella"/>
    <w:basedOn w:val="Normale"/>
    <w:rsid w:val="00F7565B"/>
    <w:pPr>
      <w:spacing w:before="40" w:after="120"/>
      <w:ind w:left="851" w:hanging="851"/>
    </w:pPr>
    <w:rPr>
      <w:i/>
      <w:iCs/>
    </w:rPr>
  </w:style>
  <w:style w:type="paragraph" w:customStyle="1" w:styleId="Indentro">
    <w:name w:val="Indentro"/>
    <w:basedOn w:val="Normale"/>
    <w:rsid w:val="00D82534"/>
    <w:pPr>
      <w:ind w:left="397" w:hanging="397"/>
    </w:pPr>
    <w:rPr>
      <w:szCs w:val="22"/>
    </w:rPr>
  </w:style>
  <w:style w:type="paragraph" w:customStyle="1" w:styleId="Indentro0">
    <w:name w:val="Indentro+"/>
    <w:basedOn w:val="Normale"/>
    <w:rsid w:val="00A10CE0"/>
    <w:pPr>
      <w:spacing w:before="80"/>
      <w:ind w:left="851" w:hanging="454"/>
    </w:pPr>
    <w:rPr>
      <w:szCs w:val="22"/>
    </w:rPr>
  </w:style>
  <w:style w:type="paragraph" w:customStyle="1" w:styleId="Indentro1">
    <w:name w:val="Indentro++"/>
    <w:basedOn w:val="Indentro0"/>
    <w:rsid w:val="00D82534"/>
    <w:pPr>
      <w:ind w:left="1259" w:hanging="408"/>
    </w:pPr>
  </w:style>
  <w:style w:type="paragraph" w:customStyle="1" w:styleId="IntestazioneEcoter">
    <w:name w:val="Intestazione Ecoter"/>
    <w:basedOn w:val="Normale"/>
    <w:rsid w:val="00F7565B"/>
    <w:pPr>
      <w:pBdr>
        <w:bottom w:val="single" w:sz="4" w:space="3" w:color="auto"/>
      </w:pBdr>
      <w:spacing w:before="60" w:after="60"/>
      <w:jc w:val="right"/>
    </w:pPr>
    <w:rPr>
      <w:b/>
      <w:i/>
      <w:vanish/>
      <w:sz w:val="14"/>
    </w:rPr>
  </w:style>
  <w:style w:type="paragraph" w:customStyle="1" w:styleId="NormalInd">
    <w:name w:val="Normal Ind."/>
    <w:basedOn w:val="Normale"/>
    <w:rsid w:val="00603DEE"/>
    <w:pPr>
      <w:ind w:left="397" w:hanging="397"/>
    </w:pPr>
  </w:style>
  <w:style w:type="character" w:styleId="Numeropagina">
    <w:name w:val="page number"/>
    <w:rsid w:val="00C21025"/>
  </w:style>
  <w:style w:type="paragraph" w:styleId="Pidipagina">
    <w:name w:val="footer"/>
    <w:basedOn w:val="Normale"/>
    <w:link w:val="PidipaginaCarattere"/>
    <w:rsid w:val="00562297"/>
  </w:style>
  <w:style w:type="character" w:styleId="Rimandonotaapidipagina">
    <w:name w:val="footnote reference"/>
    <w:uiPriority w:val="99"/>
    <w:rsid w:val="005414D0"/>
    <w:rPr>
      <w:sz w:val="18"/>
      <w:szCs w:val="18"/>
      <w:vertAlign w:val="superscript"/>
    </w:rPr>
  </w:style>
  <w:style w:type="paragraph" w:styleId="Sommario1">
    <w:name w:val="toc 1"/>
    <w:basedOn w:val="Normale"/>
    <w:next w:val="Normale"/>
    <w:uiPriority w:val="39"/>
    <w:rsid w:val="00F7565B"/>
    <w:pPr>
      <w:tabs>
        <w:tab w:val="right" w:leader="dot" w:pos="9360"/>
      </w:tabs>
      <w:ind w:left="397" w:right="566" w:hanging="397"/>
    </w:pPr>
    <w:rPr>
      <w:b/>
      <w:caps/>
      <w:noProof/>
    </w:rPr>
  </w:style>
  <w:style w:type="paragraph" w:styleId="Sommario2">
    <w:name w:val="toc 2"/>
    <w:basedOn w:val="Normale"/>
    <w:next w:val="Normale"/>
    <w:rsid w:val="00F7565B"/>
    <w:pPr>
      <w:tabs>
        <w:tab w:val="left" w:pos="993"/>
        <w:tab w:val="right" w:leader="dot" w:pos="9360"/>
      </w:tabs>
      <w:ind w:left="993" w:right="566" w:hanging="596"/>
    </w:pPr>
    <w:rPr>
      <w:noProof/>
    </w:rPr>
  </w:style>
  <w:style w:type="paragraph" w:styleId="Sommario3">
    <w:name w:val="toc 3"/>
    <w:basedOn w:val="Normale"/>
    <w:next w:val="Normale"/>
    <w:rsid w:val="00F7565B"/>
    <w:pPr>
      <w:tabs>
        <w:tab w:val="right" w:leader="dot" w:pos="9360"/>
      </w:tabs>
      <w:ind w:left="1701" w:right="566" w:hanging="708"/>
    </w:pPr>
    <w:rPr>
      <w:noProof/>
    </w:rPr>
  </w:style>
  <w:style w:type="paragraph" w:styleId="Sommario4">
    <w:name w:val="toc 4"/>
    <w:basedOn w:val="Normale"/>
    <w:next w:val="Normale"/>
    <w:rsid w:val="00F7565B"/>
    <w:pPr>
      <w:tabs>
        <w:tab w:val="right" w:leader="dot" w:pos="8505"/>
      </w:tabs>
      <w:ind w:left="2552" w:right="566" w:hanging="851"/>
    </w:pPr>
  </w:style>
  <w:style w:type="paragraph" w:styleId="Titolo">
    <w:name w:val="Title"/>
    <w:basedOn w:val="Normale"/>
    <w:qFormat/>
    <w:rsid w:val="00F7565B"/>
    <w:pPr>
      <w:jc w:val="center"/>
    </w:pPr>
    <w:rPr>
      <w:b/>
      <w:bCs/>
      <w:sz w:val="28"/>
    </w:rPr>
  </w:style>
  <w:style w:type="paragraph" w:customStyle="1" w:styleId="TitoloTabella">
    <w:name w:val="Titolo Tabella"/>
    <w:basedOn w:val="Normale"/>
    <w:next w:val="Normale"/>
    <w:rsid w:val="00410D54"/>
    <w:pPr>
      <w:keepNext/>
      <w:spacing w:before="360" w:after="120"/>
      <w:ind w:left="794" w:hanging="794"/>
      <w:outlineLvl w:val="4"/>
    </w:pPr>
    <w:rPr>
      <w:b/>
      <w:bCs/>
    </w:rPr>
  </w:style>
  <w:style w:type="paragraph" w:customStyle="1" w:styleId="Default">
    <w:name w:val="Default"/>
    <w:rsid w:val="00271820"/>
    <w:pPr>
      <w:autoSpaceDE w:val="0"/>
      <w:autoSpaceDN w:val="0"/>
      <w:adjustRightInd w:val="0"/>
    </w:pPr>
    <w:rPr>
      <w:color w:val="000000"/>
      <w:sz w:val="24"/>
      <w:szCs w:val="24"/>
    </w:rPr>
  </w:style>
  <w:style w:type="paragraph" w:styleId="Sommario5">
    <w:name w:val="toc 5"/>
    <w:basedOn w:val="Normale"/>
    <w:next w:val="Normale"/>
    <w:rsid w:val="00BB0EF4"/>
    <w:pPr>
      <w:ind w:left="879"/>
    </w:pPr>
  </w:style>
  <w:style w:type="paragraph" w:styleId="Sommario6">
    <w:name w:val="toc 6"/>
    <w:basedOn w:val="Normale"/>
    <w:next w:val="Normale"/>
    <w:rsid w:val="00BB0EF4"/>
    <w:pPr>
      <w:ind w:left="879"/>
    </w:pPr>
  </w:style>
  <w:style w:type="paragraph" w:styleId="Testonotaapidipagina">
    <w:name w:val="footnote text"/>
    <w:basedOn w:val="Normale"/>
    <w:link w:val="TestonotaapidipaginaCarattere"/>
    <w:uiPriority w:val="99"/>
    <w:rsid w:val="00666654"/>
    <w:pPr>
      <w:tabs>
        <w:tab w:val="left" w:pos="426"/>
      </w:tabs>
    </w:pPr>
    <w:rPr>
      <w:sz w:val="16"/>
      <w:szCs w:val="16"/>
    </w:rPr>
  </w:style>
  <w:style w:type="table" w:styleId="Grigliatabella">
    <w:name w:val="Table Grid"/>
    <w:basedOn w:val="Tabellanormale"/>
    <w:uiPriority w:val="59"/>
    <w:rsid w:val="009D23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qFormat/>
    <w:rsid w:val="00D354F5"/>
    <w:rPr>
      <w:b/>
      <w:bCs/>
    </w:rPr>
  </w:style>
  <w:style w:type="paragraph" w:styleId="NormaleWeb">
    <w:name w:val="Normal (Web)"/>
    <w:basedOn w:val="Normale"/>
    <w:uiPriority w:val="99"/>
    <w:unhideWhenUsed/>
    <w:rsid w:val="00D354F5"/>
    <w:pPr>
      <w:spacing w:before="100" w:beforeAutospacing="1" w:after="100" w:afterAutospacing="1"/>
    </w:pPr>
  </w:style>
  <w:style w:type="paragraph" w:styleId="Testofumetto">
    <w:name w:val="Balloon Text"/>
    <w:basedOn w:val="Normale"/>
    <w:link w:val="TestofumettoCarattere"/>
    <w:uiPriority w:val="99"/>
    <w:rsid w:val="00B845B5"/>
    <w:rPr>
      <w:rFonts w:ascii="Segoe UI" w:hAnsi="Segoe UI" w:cs="Segoe UI"/>
      <w:sz w:val="18"/>
      <w:szCs w:val="18"/>
    </w:rPr>
  </w:style>
  <w:style w:type="character" w:customStyle="1" w:styleId="TestofumettoCarattere">
    <w:name w:val="Testo fumetto Carattere"/>
    <w:link w:val="Testofumetto"/>
    <w:uiPriority w:val="99"/>
    <w:rsid w:val="00B845B5"/>
    <w:rPr>
      <w:rFonts w:ascii="Segoe UI" w:hAnsi="Segoe UI" w:cs="Segoe UI"/>
      <w:sz w:val="18"/>
      <w:szCs w:val="18"/>
    </w:rPr>
  </w:style>
  <w:style w:type="table" w:styleId="Tabellagriglia3-colore2">
    <w:name w:val="Grid Table 3 Accent 2"/>
    <w:basedOn w:val="Tabellanormale"/>
    <w:uiPriority w:val="48"/>
    <w:rsid w:val="008709C3"/>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lagriglia4-colore2">
    <w:name w:val="Grid Table 4 Accent 2"/>
    <w:basedOn w:val="Tabellanormale"/>
    <w:uiPriority w:val="49"/>
    <w:rsid w:val="008709C3"/>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Paragrafoelenco">
    <w:name w:val="List Paragraph"/>
    <w:aliases w:val="Testo_tabella,Bullet List,FooterText,numbered"/>
    <w:basedOn w:val="Normale"/>
    <w:link w:val="ParagrafoelencoCarattere"/>
    <w:uiPriority w:val="34"/>
    <w:qFormat/>
    <w:rsid w:val="00646124"/>
    <w:pPr>
      <w:ind w:left="720"/>
      <w:contextualSpacing/>
    </w:pPr>
  </w:style>
  <w:style w:type="character" w:customStyle="1" w:styleId="IntestazioneCarattere">
    <w:name w:val="Intestazione Carattere"/>
    <w:basedOn w:val="Carpredefinitoparagrafo"/>
    <w:link w:val="Intestazione"/>
    <w:uiPriority w:val="99"/>
    <w:qFormat/>
    <w:rsid w:val="002F6A90"/>
    <w:rPr>
      <w:sz w:val="22"/>
      <w:szCs w:val="24"/>
    </w:rPr>
  </w:style>
  <w:style w:type="paragraph" w:customStyle="1" w:styleId="Oggetto">
    <w:name w:val="Oggetto"/>
    <w:basedOn w:val="Normale"/>
    <w:next w:val="Normale"/>
    <w:rsid w:val="002F6A90"/>
    <w:pPr>
      <w:spacing w:before="480" w:after="480" w:line="300" w:lineRule="exact"/>
      <w:ind w:left="1134" w:hanging="1134"/>
    </w:pPr>
    <w:rPr>
      <w:rFonts w:ascii="Futura Std Book" w:hAnsi="Futura Std Book"/>
      <w:b/>
      <w:bCs/>
    </w:rPr>
  </w:style>
  <w:style w:type="character" w:customStyle="1" w:styleId="PidipaginaCarattere">
    <w:name w:val="Piè di pagina Carattere"/>
    <w:basedOn w:val="Carpredefinitoparagrafo"/>
    <w:link w:val="Pidipagina"/>
    <w:uiPriority w:val="99"/>
    <w:rsid w:val="002E75E3"/>
    <w:rPr>
      <w:rFonts w:ascii="Arial" w:hAnsi="Arial"/>
      <w:szCs w:val="24"/>
    </w:rPr>
  </w:style>
  <w:style w:type="character" w:customStyle="1" w:styleId="NessunoA">
    <w:name w:val="Nessuno A"/>
    <w:rsid w:val="009008E5"/>
    <w:rPr>
      <w:rFonts w:ascii="Arial" w:hAnsi="Arial"/>
      <w:b/>
      <w:bCs/>
      <w:sz w:val="20"/>
      <w:szCs w:val="20"/>
    </w:rPr>
  </w:style>
  <w:style w:type="paragraph" w:customStyle="1" w:styleId="Tabella">
    <w:name w:val="Tabella"/>
    <w:basedOn w:val="Normale"/>
    <w:link w:val="TabellaCarattere"/>
    <w:qFormat/>
    <w:rsid w:val="00E62CB6"/>
    <w:pPr>
      <w:spacing w:before="240" w:after="120"/>
    </w:pPr>
    <w:rPr>
      <w:rFonts w:eastAsiaTheme="minorHAnsi" w:cstheme="minorBidi"/>
      <w:b/>
      <w:kern w:val="2"/>
      <w:sz w:val="18"/>
      <w:szCs w:val="22"/>
      <w14:ligatures w14:val="standardContextual"/>
    </w:rPr>
  </w:style>
  <w:style w:type="character" w:customStyle="1" w:styleId="TabellaCarattere">
    <w:name w:val="Tabella Carattere"/>
    <w:basedOn w:val="Carpredefinitoparagrafo"/>
    <w:link w:val="Tabella"/>
    <w:rsid w:val="00E62CB6"/>
    <w:rPr>
      <w:rFonts w:ascii="Arial" w:eastAsiaTheme="minorHAnsi" w:hAnsi="Arial" w:cstheme="minorBidi"/>
      <w:b/>
      <w:kern w:val="2"/>
      <w:sz w:val="18"/>
      <w:szCs w:val="22"/>
      <w14:ligatures w14:val="standardContextual"/>
    </w:rPr>
  </w:style>
  <w:style w:type="paragraph" w:customStyle="1" w:styleId="TableParagraph">
    <w:name w:val="Table Paragraph"/>
    <w:basedOn w:val="Normale"/>
    <w:uiPriority w:val="1"/>
    <w:qFormat/>
    <w:rsid w:val="0013095F"/>
    <w:pPr>
      <w:widowControl w:val="0"/>
      <w:autoSpaceDE w:val="0"/>
      <w:autoSpaceDN w:val="0"/>
      <w:spacing w:before="40" w:line="360" w:lineRule="auto"/>
    </w:pPr>
    <w:rPr>
      <w:szCs w:val="22"/>
      <w:lang w:eastAsia="en-US"/>
    </w:rPr>
  </w:style>
  <w:style w:type="character" w:styleId="Collegamentoipertestuale">
    <w:name w:val="Hyperlink"/>
    <w:basedOn w:val="Carpredefinitoparagrafo"/>
    <w:uiPriority w:val="99"/>
    <w:unhideWhenUsed/>
    <w:rsid w:val="0013095F"/>
    <w:rPr>
      <w:color w:val="0563C1" w:themeColor="hyperlink"/>
      <w:u w:val="single"/>
    </w:rPr>
  </w:style>
  <w:style w:type="paragraph" w:customStyle="1" w:styleId="visto">
    <w:name w:val="visto"/>
    <w:basedOn w:val="Normale"/>
    <w:link w:val="vistoCarattere"/>
    <w:uiPriority w:val="99"/>
    <w:qFormat/>
    <w:rsid w:val="0013095F"/>
    <w:pPr>
      <w:spacing w:after="240" w:line="360" w:lineRule="exact"/>
      <w:ind w:left="1701" w:hanging="1701"/>
    </w:pPr>
  </w:style>
  <w:style w:type="paragraph" w:customStyle="1" w:styleId="CM5">
    <w:name w:val="CM5"/>
    <w:basedOn w:val="Normale"/>
    <w:next w:val="Normale"/>
    <w:uiPriority w:val="99"/>
    <w:rsid w:val="0013095F"/>
    <w:pPr>
      <w:widowControl w:val="0"/>
      <w:autoSpaceDE w:val="0"/>
      <w:autoSpaceDN w:val="0"/>
      <w:adjustRightInd w:val="0"/>
      <w:spacing w:line="360" w:lineRule="atLeast"/>
      <w:textAlignment w:val="baseline"/>
    </w:pPr>
  </w:style>
  <w:style w:type="character" w:customStyle="1" w:styleId="ParagrafoelencoCarattere">
    <w:name w:val="Paragrafo elenco Carattere"/>
    <w:aliases w:val="Testo_tabella Carattere,Bullet List Carattere,FooterText Carattere,numbered Carattere"/>
    <w:link w:val="Paragrafoelenco"/>
    <w:uiPriority w:val="34"/>
    <w:qFormat/>
    <w:rsid w:val="0013095F"/>
    <w:rPr>
      <w:rFonts w:ascii="Arial" w:hAnsi="Arial"/>
      <w:szCs w:val="24"/>
    </w:rPr>
  </w:style>
  <w:style w:type="character" w:customStyle="1" w:styleId="Menzionenonrisolta1">
    <w:name w:val="Menzione non risolta1"/>
    <w:basedOn w:val="Carpredefinitoparagrafo"/>
    <w:uiPriority w:val="99"/>
    <w:semiHidden/>
    <w:unhideWhenUsed/>
    <w:rsid w:val="0013095F"/>
    <w:rPr>
      <w:color w:val="605E5C"/>
      <w:shd w:val="clear" w:color="auto" w:fill="E1DFDD"/>
    </w:rPr>
  </w:style>
  <w:style w:type="character" w:customStyle="1" w:styleId="TestonotaapidipaginaCarattere">
    <w:name w:val="Testo nota a piè di pagina Carattere"/>
    <w:basedOn w:val="Carpredefinitoparagrafo"/>
    <w:link w:val="Testonotaapidipagina"/>
    <w:uiPriority w:val="99"/>
    <w:rsid w:val="00666654"/>
    <w:rPr>
      <w:rFonts w:ascii="Arial" w:hAnsi="Arial"/>
      <w:sz w:val="16"/>
      <w:szCs w:val="16"/>
    </w:rPr>
  </w:style>
  <w:style w:type="paragraph" w:styleId="Elenco4">
    <w:name w:val="List 4"/>
    <w:basedOn w:val="Normale"/>
    <w:uiPriority w:val="99"/>
    <w:rsid w:val="007D674A"/>
    <w:pPr>
      <w:widowControl w:val="0"/>
      <w:autoSpaceDE w:val="0"/>
      <w:autoSpaceDN w:val="0"/>
      <w:adjustRightInd w:val="0"/>
      <w:spacing w:line="360" w:lineRule="atLeast"/>
      <w:textAlignment w:val="baseline"/>
    </w:pPr>
  </w:style>
  <w:style w:type="character" w:styleId="Rimandocommento">
    <w:name w:val="annotation reference"/>
    <w:basedOn w:val="Carpredefinitoparagrafo"/>
    <w:uiPriority w:val="99"/>
    <w:unhideWhenUsed/>
    <w:rsid w:val="00383324"/>
    <w:rPr>
      <w:sz w:val="16"/>
      <w:szCs w:val="16"/>
    </w:rPr>
  </w:style>
  <w:style w:type="paragraph" w:styleId="Testocommento">
    <w:name w:val="annotation text"/>
    <w:basedOn w:val="Normale"/>
    <w:link w:val="TestocommentoCarattere"/>
    <w:uiPriority w:val="99"/>
    <w:unhideWhenUsed/>
    <w:rsid w:val="00383324"/>
    <w:pPr>
      <w:jc w:val="center"/>
    </w:pPr>
    <w:rPr>
      <w:rFonts w:asciiTheme="minorHAnsi" w:eastAsiaTheme="minorHAnsi" w:hAnsiTheme="minorHAnsi" w:cstheme="minorBidi"/>
      <w:kern w:val="2"/>
      <w:lang w:eastAsia="en-US"/>
      <w14:ligatures w14:val="standardContextual"/>
    </w:rPr>
  </w:style>
  <w:style w:type="character" w:customStyle="1" w:styleId="TestocommentoCarattere">
    <w:name w:val="Testo commento Carattere"/>
    <w:basedOn w:val="Carpredefinitoparagrafo"/>
    <w:link w:val="Testocommento"/>
    <w:uiPriority w:val="99"/>
    <w:rsid w:val="00383324"/>
    <w:rPr>
      <w:rFonts w:asciiTheme="minorHAnsi" w:eastAsiaTheme="minorHAnsi" w:hAnsiTheme="minorHAnsi" w:cstheme="minorBidi"/>
      <w:kern w:val="2"/>
      <w:lang w:eastAsia="en-US"/>
      <w14:ligatures w14:val="standardContextual"/>
    </w:rPr>
  </w:style>
  <w:style w:type="paragraph" w:styleId="Soggettocommento">
    <w:name w:val="annotation subject"/>
    <w:basedOn w:val="Testocommento"/>
    <w:next w:val="Testocommento"/>
    <w:link w:val="SoggettocommentoCarattere"/>
    <w:semiHidden/>
    <w:unhideWhenUsed/>
    <w:rsid w:val="00520164"/>
    <w:pPr>
      <w:spacing w:before="120"/>
      <w:jc w:val="both"/>
    </w:pPr>
    <w:rPr>
      <w:rFonts w:ascii="Arial" w:eastAsia="Times New Roman" w:hAnsi="Arial" w:cs="Times New Roman"/>
      <w:b/>
      <w:bCs/>
      <w:kern w:val="0"/>
      <w:lang w:eastAsia="it-IT"/>
      <w14:ligatures w14:val="none"/>
    </w:rPr>
  </w:style>
  <w:style w:type="character" w:customStyle="1" w:styleId="SoggettocommentoCarattere">
    <w:name w:val="Soggetto commento Carattere"/>
    <w:basedOn w:val="TestocommentoCarattere"/>
    <w:link w:val="Soggettocommento"/>
    <w:semiHidden/>
    <w:rsid w:val="00520164"/>
    <w:rPr>
      <w:rFonts w:ascii="Arial" w:eastAsiaTheme="minorHAnsi" w:hAnsi="Arial" w:cstheme="minorBidi"/>
      <w:b/>
      <w:bCs/>
      <w:kern w:val="2"/>
      <w:lang w:eastAsia="en-US"/>
      <w14:ligatures w14:val="standardContextual"/>
    </w:rPr>
  </w:style>
  <w:style w:type="paragraph" w:styleId="Revisione">
    <w:name w:val="Revision"/>
    <w:hidden/>
    <w:uiPriority w:val="99"/>
    <w:semiHidden/>
    <w:rsid w:val="002B6908"/>
    <w:rPr>
      <w:szCs w:val="24"/>
    </w:rPr>
  </w:style>
  <w:style w:type="paragraph" w:customStyle="1" w:styleId="Assesstop1">
    <w:name w:val="Assessto p1"/>
    <w:basedOn w:val="Normale"/>
    <w:next w:val="DGServp1"/>
    <w:rsid w:val="00C91773"/>
    <w:pPr>
      <w:widowControl w:val="0"/>
      <w:autoSpaceDE w:val="0"/>
      <w:autoSpaceDN w:val="0"/>
      <w:spacing w:after="480" w:line="200" w:lineRule="exact"/>
      <w:ind w:left="1701" w:right="1701"/>
      <w:jc w:val="center"/>
    </w:pPr>
    <w:rPr>
      <w:rFonts w:ascii="Futura Std Book" w:eastAsia="Calibri" w:hAnsi="Futura Std Book" w:cs="Calibri"/>
      <w:caps/>
      <w:sz w:val="16"/>
      <w:szCs w:val="22"/>
      <w:lang w:eastAsia="en-US"/>
    </w:rPr>
  </w:style>
  <w:style w:type="paragraph" w:customStyle="1" w:styleId="DGServp1">
    <w:name w:val="DG_Serv p1"/>
    <w:basedOn w:val="Normale"/>
    <w:rsid w:val="00C91773"/>
    <w:pPr>
      <w:widowControl w:val="0"/>
      <w:autoSpaceDE w:val="0"/>
      <w:autoSpaceDN w:val="0"/>
      <w:spacing w:after="60" w:line="200" w:lineRule="exact"/>
    </w:pPr>
    <w:rPr>
      <w:rFonts w:ascii="Futura Std Book" w:eastAsia="Calibri" w:hAnsi="Futura Std Book" w:cs="Calibri"/>
      <w:sz w:val="18"/>
      <w:szCs w:val="22"/>
      <w:lang w:eastAsia="en-US"/>
    </w:rPr>
  </w:style>
  <w:style w:type="character" w:styleId="Testosegnaposto">
    <w:name w:val="Placeholder Text"/>
    <w:basedOn w:val="Carpredefinitoparagrafo"/>
    <w:uiPriority w:val="99"/>
    <w:semiHidden/>
    <w:rsid w:val="009529A9"/>
    <w:rPr>
      <w:color w:val="666666"/>
    </w:rPr>
  </w:style>
  <w:style w:type="character" w:styleId="Enfasiintensa">
    <w:name w:val="Intense Emphasis"/>
    <w:basedOn w:val="Carpredefinitoparagrafo"/>
    <w:uiPriority w:val="21"/>
    <w:qFormat/>
    <w:rsid w:val="00D070EB"/>
    <w:rPr>
      <w:i/>
      <w:iCs/>
      <w:color w:val="5B9BD5" w:themeColor="accent1"/>
    </w:rPr>
  </w:style>
  <w:style w:type="character" w:customStyle="1" w:styleId="Menzionenonrisolta2">
    <w:name w:val="Menzione non risolta2"/>
    <w:basedOn w:val="Carpredefinitoparagrafo"/>
    <w:uiPriority w:val="99"/>
    <w:semiHidden/>
    <w:unhideWhenUsed/>
    <w:rsid w:val="00BF7BB0"/>
    <w:rPr>
      <w:color w:val="605E5C"/>
      <w:shd w:val="clear" w:color="auto" w:fill="E1DFDD"/>
    </w:rPr>
  </w:style>
  <w:style w:type="character" w:customStyle="1" w:styleId="Titolo2Carattere">
    <w:name w:val="Titolo 2 Carattere"/>
    <w:rsid w:val="000766C5"/>
    <w:rPr>
      <w:rFonts w:ascii="Arial" w:hAnsi="Arial" w:cs="Arial"/>
      <w:b/>
      <w:bCs/>
      <w:color w:val="1F497D"/>
    </w:rPr>
  </w:style>
  <w:style w:type="paragraph" w:styleId="Corpotesto">
    <w:name w:val="Body Text"/>
    <w:basedOn w:val="Default"/>
    <w:link w:val="CorpotestoCarattere"/>
    <w:rsid w:val="000766C5"/>
    <w:pPr>
      <w:widowControl w:val="0"/>
      <w:suppressAutoHyphens/>
      <w:autoSpaceDE/>
      <w:autoSpaceDN/>
      <w:adjustRightInd/>
      <w:spacing w:after="160"/>
      <w:ind w:left="238"/>
      <w:jc w:val="both"/>
    </w:pPr>
    <w:rPr>
      <w:color w:val="00000A"/>
      <w:lang w:eastAsia="ar-SA"/>
    </w:rPr>
  </w:style>
  <w:style w:type="character" w:customStyle="1" w:styleId="CorpotestoCarattere">
    <w:name w:val="Corpo testo Carattere"/>
    <w:basedOn w:val="Carpredefinitoparagrafo"/>
    <w:link w:val="Corpotesto"/>
    <w:rsid w:val="000766C5"/>
    <w:rPr>
      <w:rFonts w:ascii="Arial" w:hAnsi="Arial" w:cs="Arial"/>
      <w:color w:val="00000A"/>
      <w:sz w:val="24"/>
      <w:szCs w:val="24"/>
      <w:lang w:eastAsia="ar-SA"/>
    </w:rPr>
  </w:style>
  <w:style w:type="character" w:customStyle="1" w:styleId="Menzionenonrisolta3">
    <w:name w:val="Menzione non risolta3"/>
    <w:basedOn w:val="Carpredefinitoparagrafo"/>
    <w:uiPriority w:val="99"/>
    <w:semiHidden/>
    <w:unhideWhenUsed/>
    <w:rsid w:val="00CA6261"/>
    <w:rPr>
      <w:color w:val="605E5C"/>
      <w:shd w:val="clear" w:color="auto" w:fill="E1DFDD"/>
    </w:rPr>
  </w:style>
  <w:style w:type="character" w:customStyle="1" w:styleId="vistoCarattere">
    <w:name w:val="visto Carattere"/>
    <w:link w:val="visto"/>
    <w:uiPriority w:val="99"/>
    <w:locked/>
    <w:rsid w:val="005277D0"/>
    <w:rPr>
      <w:sz w:val="24"/>
    </w:rPr>
  </w:style>
  <w:style w:type="character" w:customStyle="1" w:styleId="Titolo3Carattere">
    <w:name w:val="Titolo 3 Carattere"/>
    <w:basedOn w:val="Carpredefinitoparagrafo"/>
    <w:link w:val="Titolo3"/>
    <w:rsid w:val="00B05B9C"/>
    <w:rPr>
      <w:rFonts w:cs="Arial"/>
      <w:b/>
      <w:bCs/>
      <w:iCs/>
      <w:sz w:val="24"/>
      <w:szCs w:val="22"/>
    </w:rPr>
  </w:style>
  <w:style w:type="character" w:customStyle="1" w:styleId="uv3um">
    <w:name w:val="uv3um"/>
    <w:basedOn w:val="Carpredefinitoparagrafo"/>
    <w:rsid w:val="00B40313"/>
  </w:style>
  <w:style w:type="paragraph" w:customStyle="1" w:styleId="norm">
    <w:name w:val="norm"/>
    <w:basedOn w:val="Normale"/>
    <w:rsid w:val="006A5714"/>
    <w:pPr>
      <w:spacing w:before="100" w:beforeAutospacing="1" w:after="100" w:afterAutospacing="1"/>
    </w:pPr>
    <w:rPr>
      <w:rFonts w:ascii="Times New Roman" w:hAnsi="Times New Roman" w:cs="Times New Roman"/>
      <w:sz w:val="24"/>
      <w:szCs w:val="24"/>
    </w:rPr>
  </w:style>
  <w:style w:type="character" w:customStyle="1" w:styleId="superscript">
    <w:name w:val="superscript"/>
    <w:basedOn w:val="Carpredefinitoparagrafo"/>
    <w:rsid w:val="006B0B6E"/>
  </w:style>
  <w:style w:type="paragraph" w:customStyle="1" w:styleId="Predefinito">
    <w:name w:val="Predefinito"/>
    <w:rsid w:val="0066208A"/>
    <w:pPr>
      <w:widowControl w:val="0"/>
      <w:autoSpaceDN w:val="0"/>
      <w:spacing w:after="240"/>
      <w:jc w:val="both"/>
    </w:pPr>
    <w:rPr>
      <w:lang w:eastAsia="en-US"/>
    </w:rPr>
  </w:style>
  <w:style w:type="character" w:customStyle="1" w:styleId="RTFNum76">
    <w:name w:val="RTF_Num 7 6"/>
    <w:uiPriority w:val="99"/>
    <w:rsid w:val="00A949D0"/>
    <w:rPr>
      <w:rFonts w:ascii="Wingdings" w:hAnsi="Wingding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8663">
      <w:bodyDiv w:val="1"/>
      <w:marLeft w:val="0"/>
      <w:marRight w:val="0"/>
      <w:marTop w:val="0"/>
      <w:marBottom w:val="0"/>
      <w:divBdr>
        <w:top w:val="none" w:sz="0" w:space="0" w:color="auto"/>
        <w:left w:val="none" w:sz="0" w:space="0" w:color="auto"/>
        <w:bottom w:val="none" w:sz="0" w:space="0" w:color="auto"/>
        <w:right w:val="none" w:sz="0" w:space="0" w:color="auto"/>
      </w:divBdr>
    </w:div>
    <w:div w:id="110324565">
      <w:bodyDiv w:val="1"/>
      <w:marLeft w:val="0"/>
      <w:marRight w:val="0"/>
      <w:marTop w:val="0"/>
      <w:marBottom w:val="0"/>
      <w:divBdr>
        <w:top w:val="none" w:sz="0" w:space="0" w:color="auto"/>
        <w:left w:val="none" w:sz="0" w:space="0" w:color="auto"/>
        <w:bottom w:val="none" w:sz="0" w:space="0" w:color="auto"/>
        <w:right w:val="none" w:sz="0" w:space="0" w:color="auto"/>
      </w:divBdr>
    </w:div>
    <w:div w:id="114368111">
      <w:bodyDiv w:val="1"/>
      <w:marLeft w:val="0"/>
      <w:marRight w:val="0"/>
      <w:marTop w:val="0"/>
      <w:marBottom w:val="0"/>
      <w:divBdr>
        <w:top w:val="none" w:sz="0" w:space="0" w:color="auto"/>
        <w:left w:val="none" w:sz="0" w:space="0" w:color="auto"/>
        <w:bottom w:val="none" w:sz="0" w:space="0" w:color="auto"/>
        <w:right w:val="none" w:sz="0" w:space="0" w:color="auto"/>
      </w:divBdr>
    </w:div>
    <w:div w:id="201598333">
      <w:bodyDiv w:val="1"/>
      <w:marLeft w:val="0"/>
      <w:marRight w:val="0"/>
      <w:marTop w:val="0"/>
      <w:marBottom w:val="0"/>
      <w:divBdr>
        <w:top w:val="none" w:sz="0" w:space="0" w:color="auto"/>
        <w:left w:val="none" w:sz="0" w:space="0" w:color="auto"/>
        <w:bottom w:val="none" w:sz="0" w:space="0" w:color="auto"/>
        <w:right w:val="none" w:sz="0" w:space="0" w:color="auto"/>
      </w:divBdr>
    </w:div>
    <w:div w:id="225532792">
      <w:bodyDiv w:val="1"/>
      <w:marLeft w:val="0"/>
      <w:marRight w:val="0"/>
      <w:marTop w:val="0"/>
      <w:marBottom w:val="0"/>
      <w:divBdr>
        <w:top w:val="none" w:sz="0" w:space="0" w:color="auto"/>
        <w:left w:val="none" w:sz="0" w:space="0" w:color="auto"/>
        <w:bottom w:val="none" w:sz="0" w:space="0" w:color="auto"/>
        <w:right w:val="none" w:sz="0" w:space="0" w:color="auto"/>
      </w:divBdr>
      <w:divsChild>
        <w:div w:id="990207658">
          <w:marLeft w:val="0"/>
          <w:marRight w:val="0"/>
          <w:marTop w:val="0"/>
          <w:marBottom w:val="0"/>
          <w:divBdr>
            <w:top w:val="none" w:sz="0" w:space="0" w:color="auto"/>
            <w:left w:val="none" w:sz="0" w:space="0" w:color="auto"/>
            <w:bottom w:val="none" w:sz="0" w:space="0" w:color="auto"/>
            <w:right w:val="none" w:sz="0" w:space="0" w:color="auto"/>
          </w:divBdr>
          <w:divsChild>
            <w:div w:id="691804250">
              <w:marLeft w:val="0"/>
              <w:marRight w:val="0"/>
              <w:marTop w:val="0"/>
              <w:marBottom w:val="0"/>
              <w:divBdr>
                <w:top w:val="none" w:sz="0" w:space="0" w:color="auto"/>
                <w:left w:val="none" w:sz="0" w:space="0" w:color="auto"/>
                <w:bottom w:val="none" w:sz="0" w:space="0" w:color="auto"/>
                <w:right w:val="none" w:sz="0" w:space="0" w:color="auto"/>
              </w:divBdr>
              <w:divsChild>
                <w:div w:id="1770804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31742625">
      <w:bodyDiv w:val="1"/>
      <w:marLeft w:val="0"/>
      <w:marRight w:val="0"/>
      <w:marTop w:val="0"/>
      <w:marBottom w:val="0"/>
      <w:divBdr>
        <w:top w:val="none" w:sz="0" w:space="0" w:color="auto"/>
        <w:left w:val="none" w:sz="0" w:space="0" w:color="auto"/>
        <w:bottom w:val="none" w:sz="0" w:space="0" w:color="auto"/>
        <w:right w:val="none" w:sz="0" w:space="0" w:color="auto"/>
      </w:divBdr>
    </w:div>
    <w:div w:id="270939325">
      <w:bodyDiv w:val="1"/>
      <w:marLeft w:val="0"/>
      <w:marRight w:val="0"/>
      <w:marTop w:val="0"/>
      <w:marBottom w:val="0"/>
      <w:divBdr>
        <w:top w:val="none" w:sz="0" w:space="0" w:color="auto"/>
        <w:left w:val="none" w:sz="0" w:space="0" w:color="auto"/>
        <w:bottom w:val="none" w:sz="0" w:space="0" w:color="auto"/>
        <w:right w:val="none" w:sz="0" w:space="0" w:color="auto"/>
      </w:divBdr>
      <w:divsChild>
        <w:div w:id="1838886898">
          <w:marLeft w:val="0"/>
          <w:marRight w:val="0"/>
          <w:marTop w:val="0"/>
          <w:marBottom w:val="0"/>
          <w:divBdr>
            <w:top w:val="none" w:sz="0" w:space="0" w:color="auto"/>
            <w:left w:val="none" w:sz="0" w:space="0" w:color="auto"/>
            <w:bottom w:val="none" w:sz="0" w:space="0" w:color="auto"/>
            <w:right w:val="none" w:sz="0" w:space="0" w:color="auto"/>
          </w:divBdr>
        </w:div>
        <w:div w:id="1676036417">
          <w:marLeft w:val="0"/>
          <w:marRight w:val="0"/>
          <w:marTop w:val="0"/>
          <w:marBottom w:val="0"/>
          <w:divBdr>
            <w:top w:val="none" w:sz="0" w:space="0" w:color="auto"/>
            <w:left w:val="none" w:sz="0" w:space="0" w:color="auto"/>
            <w:bottom w:val="none" w:sz="0" w:space="0" w:color="auto"/>
            <w:right w:val="none" w:sz="0" w:space="0" w:color="auto"/>
          </w:divBdr>
        </w:div>
        <w:div w:id="1608997244">
          <w:marLeft w:val="0"/>
          <w:marRight w:val="0"/>
          <w:marTop w:val="0"/>
          <w:marBottom w:val="0"/>
          <w:divBdr>
            <w:top w:val="none" w:sz="0" w:space="0" w:color="auto"/>
            <w:left w:val="none" w:sz="0" w:space="0" w:color="auto"/>
            <w:bottom w:val="none" w:sz="0" w:space="0" w:color="auto"/>
            <w:right w:val="none" w:sz="0" w:space="0" w:color="auto"/>
          </w:divBdr>
        </w:div>
        <w:div w:id="111018475">
          <w:marLeft w:val="0"/>
          <w:marRight w:val="0"/>
          <w:marTop w:val="0"/>
          <w:marBottom w:val="0"/>
          <w:divBdr>
            <w:top w:val="none" w:sz="0" w:space="0" w:color="auto"/>
            <w:left w:val="none" w:sz="0" w:space="0" w:color="auto"/>
            <w:bottom w:val="none" w:sz="0" w:space="0" w:color="auto"/>
            <w:right w:val="none" w:sz="0" w:space="0" w:color="auto"/>
          </w:divBdr>
        </w:div>
      </w:divsChild>
    </w:div>
    <w:div w:id="285744079">
      <w:bodyDiv w:val="1"/>
      <w:marLeft w:val="0"/>
      <w:marRight w:val="0"/>
      <w:marTop w:val="0"/>
      <w:marBottom w:val="0"/>
      <w:divBdr>
        <w:top w:val="none" w:sz="0" w:space="0" w:color="auto"/>
        <w:left w:val="none" w:sz="0" w:space="0" w:color="auto"/>
        <w:bottom w:val="none" w:sz="0" w:space="0" w:color="auto"/>
        <w:right w:val="none" w:sz="0" w:space="0" w:color="auto"/>
      </w:divBdr>
      <w:divsChild>
        <w:div w:id="1727098391">
          <w:marLeft w:val="0"/>
          <w:marRight w:val="0"/>
          <w:marTop w:val="0"/>
          <w:marBottom w:val="0"/>
          <w:divBdr>
            <w:top w:val="none" w:sz="0" w:space="0" w:color="auto"/>
            <w:left w:val="none" w:sz="0" w:space="0" w:color="auto"/>
            <w:bottom w:val="none" w:sz="0" w:space="0" w:color="auto"/>
            <w:right w:val="none" w:sz="0" w:space="0" w:color="auto"/>
          </w:divBdr>
          <w:divsChild>
            <w:div w:id="1437947400">
              <w:marLeft w:val="0"/>
              <w:marRight w:val="0"/>
              <w:marTop w:val="120"/>
              <w:marBottom w:val="0"/>
              <w:divBdr>
                <w:top w:val="none" w:sz="0" w:space="0" w:color="auto"/>
                <w:left w:val="none" w:sz="0" w:space="0" w:color="auto"/>
                <w:bottom w:val="none" w:sz="0" w:space="0" w:color="auto"/>
                <w:right w:val="none" w:sz="0" w:space="0" w:color="auto"/>
              </w:divBdr>
            </w:div>
            <w:div w:id="1170214619">
              <w:marLeft w:val="0"/>
              <w:marRight w:val="0"/>
              <w:marTop w:val="0"/>
              <w:marBottom w:val="0"/>
              <w:divBdr>
                <w:top w:val="none" w:sz="0" w:space="0" w:color="auto"/>
                <w:left w:val="none" w:sz="0" w:space="0" w:color="auto"/>
                <w:bottom w:val="none" w:sz="0" w:space="0" w:color="auto"/>
                <w:right w:val="none" w:sz="0" w:space="0" w:color="auto"/>
              </w:divBdr>
              <w:divsChild>
                <w:div w:id="601382101">
                  <w:marLeft w:val="0"/>
                  <w:marRight w:val="0"/>
                  <w:marTop w:val="0"/>
                  <w:marBottom w:val="0"/>
                  <w:divBdr>
                    <w:top w:val="none" w:sz="0" w:space="0" w:color="auto"/>
                    <w:left w:val="none" w:sz="0" w:space="0" w:color="auto"/>
                    <w:bottom w:val="none" w:sz="0" w:space="0" w:color="auto"/>
                    <w:right w:val="none" w:sz="0" w:space="0" w:color="auto"/>
                  </w:divBdr>
                  <w:divsChild>
                    <w:div w:id="453016889">
                      <w:marLeft w:val="0"/>
                      <w:marRight w:val="0"/>
                      <w:marTop w:val="120"/>
                      <w:marBottom w:val="0"/>
                      <w:divBdr>
                        <w:top w:val="none" w:sz="0" w:space="0" w:color="auto"/>
                        <w:left w:val="none" w:sz="0" w:space="0" w:color="auto"/>
                        <w:bottom w:val="none" w:sz="0" w:space="0" w:color="auto"/>
                        <w:right w:val="none" w:sz="0" w:space="0" w:color="auto"/>
                      </w:divBdr>
                    </w:div>
                    <w:div w:id="1152794019">
                      <w:marLeft w:val="0"/>
                      <w:marRight w:val="0"/>
                      <w:marTop w:val="0"/>
                      <w:marBottom w:val="0"/>
                      <w:divBdr>
                        <w:top w:val="none" w:sz="0" w:space="0" w:color="auto"/>
                        <w:left w:val="none" w:sz="0" w:space="0" w:color="auto"/>
                        <w:bottom w:val="none" w:sz="0" w:space="0" w:color="auto"/>
                        <w:right w:val="none" w:sz="0" w:space="0" w:color="auto"/>
                      </w:divBdr>
                      <w:divsChild>
                        <w:div w:id="77352240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01130378">
                  <w:marLeft w:val="0"/>
                  <w:marRight w:val="0"/>
                  <w:marTop w:val="0"/>
                  <w:marBottom w:val="0"/>
                  <w:divBdr>
                    <w:top w:val="none" w:sz="0" w:space="0" w:color="auto"/>
                    <w:left w:val="none" w:sz="0" w:space="0" w:color="auto"/>
                    <w:bottom w:val="none" w:sz="0" w:space="0" w:color="auto"/>
                    <w:right w:val="none" w:sz="0" w:space="0" w:color="auto"/>
                  </w:divBdr>
                  <w:divsChild>
                    <w:div w:id="1928810900">
                      <w:marLeft w:val="0"/>
                      <w:marRight w:val="0"/>
                      <w:marTop w:val="120"/>
                      <w:marBottom w:val="0"/>
                      <w:divBdr>
                        <w:top w:val="none" w:sz="0" w:space="0" w:color="auto"/>
                        <w:left w:val="none" w:sz="0" w:space="0" w:color="auto"/>
                        <w:bottom w:val="none" w:sz="0" w:space="0" w:color="auto"/>
                        <w:right w:val="none" w:sz="0" w:space="0" w:color="auto"/>
                      </w:divBdr>
                    </w:div>
                    <w:div w:id="1264649466">
                      <w:marLeft w:val="0"/>
                      <w:marRight w:val="0"/>
                      <w:marTop w:val="0"/>
                      <w:marBottom w:val="0"/>
                      <w:divBdr>
                        <w:top w:val="none" w:sz="0" w:space="0" w:color="auto"/>
                        <w:left w:val="none" w:sz="0" w:space="0" w:color="auto"/>
                        <w:bottom w:val="none" w:sz="0" w:space="0" w:color="auto"/>
                        <w:right w:val="none" w:sz="0" w:space="0" w:color="auto"/>
                      </w:divBdr>
                      <w:divsChild>
                        <w:div w:id="122548393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337614660">
          <w:marLeft w:val="0"/>
          <w:marRight w:val="0"/>
          <w:marTop w:val="0"/>
          <w:marBottom w:val="0"/>
          <w:divBdr>
            <w:top w:val="none" w:sz="0" w:space="0" w:color="auto"/>
            <w:left w:val="none" w:sz="0" w:space="0" w:color="auto"/>
            <w:bottom w:val="none" w:sz="0" w:space="0" w:color="auto"/>
            <w:right w:val="none" w:sz="0" w:space="0" w:color="auto"/>
          </w:divBdr>
          <w:divsChild>
            <w:div w:id="257299060">
              <w:marLeft w:val="0"/>
              <w:marRight w:val="0"/>
              <w:marTop w:val="120"/>
              <w:marBottom w:val="0"/>
              <w:divBdr>
                <w:top w:val="none" w:sz="0" w:space="0" w:color="auto"/>
                <w:left w:val="none" w:sz="0" w:space="0" w:color="auto"/>
                <w:bottom w:val="none" w:sz="0" w:space="0" w:color="auto"/>
                <w:right w:val="none" w:sz="0" w:space="0" w:color="auto"/>
              </w:divBdr>
            </w:div>
            <w:div w:id="7663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738926">
      <w:bodyDiv w:val="1"/>
      <w:marLeft w:val="0"/>
      <w:marRight w:val="0"/>
      <w:marTop w:val="0"/>
      <w:marBottom w:val="0"/>
      <w:divBdr>
        <w:top w:val="none" w:sz="0" w:space="0" w:color="auto"/>
        <w:left w:val="none" w:sz="0" w:space="0" w:color="auto"/>
        <w:bottom w:val="none" w:sz="0" w:space="0" w:color="auto"/>
        <w:right w:val="none" w:sz="0" w:space="0" w:color="auto"/>
      </w:divBdr>
    </w:div>
    <w:div w:id="340813395">
      <w:bodyDiv w:val="1"/>
      <w:marLeft w:val="0"/>
      <w:marRight w:val="0"/>
      <w:marTop w:val="0"/>
      <w:marBottom w:val="0"/>
      <w:divBdr>
        <w:top w:val="none" w:sz="0" w:space="0" w:color="auto"/>
        <w:left w:val="none" w:sz="0" w:space="0" w:color="auto"/>
        <w:bottom w:val="none" w:sz="0" w:space="0" w:color="auto"/>
        <w:right w:val="none" w:sz="0" w:space="0" w:color="auto"/>
      </w:divBdr>
    </w:div>
    <w:div w:id="440027409">
      <w:bodyDiv w:val="1"/>
      <w:marLeft w:val="0"/>
      <w:marRight w:val="0"/>
      <w:marTop w:val="0"/>
      <w:marBottom w:val="0"/>
      <w:divBdr>
        <w:top w:val="none" w:sz="0" w:space="0" w:color="auto"/>
        <w:left w:val="none" w:sz="0" w:space="0" w:color="auto"/>
        <w:bottom w:val="none" w:sz="0" w:space="0" w:color="auto"/>
        <w:right w:val="none" w:sz="0" w:space="0" w:color="auto"/>
      </w:divBdr>
      <w:divsChild>
        <w:div w:id="786316437">
          <w:marLeft w:val="0"/>
          <w:marRight w:val="0"/>
          <w:marTop w:val="0"/>
          <w:marBottom w:val="0"/>
          <w:divBdr>
            <w:top w:val="none" w:sz="0" w:space="0" w:color="auto"/>
            <w:left w:val="none" w:sz="0" w:space="0" w:color="auto"/>
            <w:bottom w:val="none" w:sz="0" w:space="0" w:color="auto"/>
            <w:right w:val="none" w:sz="0" w:space="0" w:color="auto"/>
          </w:divBdr>
          <w:divsChild>
            <w:div w:id="1653866959">
              <w:marLeft w:val="0"/>
              <w:marRight w:val="0"/>
              <w:marTop w:val="120"/>
              <w:marBottom w:val="0"/>
              <w:divBdr>
                <w:top w:val="none" w:sz="0" w:space="0" w:color="auto"/>
                <w:left w:val="none" w:sz="0" w:space="0" w:color="auto"/>
                <w:bottom w:val="none" w:sz="0" w:space="0" w:color="auto"/>
                <w:right w:val="none" w:sz="0" w:space="0" w:color="auto"/>
              </w:divBdr>
            </w:div>
            <w:div w:id="2053723900">
              <w:marLeft w:val="0"/>
              <w:marRight w:val="0"/>
              <w:marTop w:val="0"/>
              <w:marBottom w:val="0"/>
              <w:divBdr>
                <w:top w:val="none" w:sz="0" w:space="0" w:color="auto"/>
                <w:left w:val="none" w:sz="0" w:space="0" w:color="auto"/>
                <w:bottom w:val="none" w:sz="0" w:space="0" w:color="auto"/>
                <w:right w:val="none" w:sz="0" w:space="0" w:color="auto"/>
              </w:divBdr>
            </w:div>
          </w:divsChild>
        </w:div>
        <w:div w:id="1955791369">
          <w:marLeft w:val="0"/>
          <w:marRight w:val="0"/>
          <w:marTop w:val="0"/>
          <w:marBottom w:val="0"/>
          <w:divBdr>
            <w:top w:val="none" w:sz="0" w:space="0" w:color="auto"/>
            <w:left w:val="none" w:sz="0" w:space="0" w:color="auto"/>
            <w:bottom w:val="none" w:sz="0" w:space="0" w:color="auto"/>
            <w:right w:val="none" w:sz="0" w:space="0" w:color="auto"/>
          </w:divBdr>
          <w:divsChild>
            <w:div w:id="917792626">
              <w:marLeft w:val="0"/>
              <w:marRight w:val="0"/>
              <w:marTop w:val="120"/>
              <w:marBottom w:val="0"/>
              <w:divBdr>
                <w:top w:val="none" w:sz="0" w:space="0" w:color="auto"/>
                <w:left w:val="none" w:sz="0" w:space="0" w:color="auto"/>
                <w:bottom w:val="none" w:sz="0" w:space="0" w:color="auto"/>
                <w:right w:val="none" w:sz="0" w:space="0" w:color="auto"/>
              </w:divBdr>
            </w:div>
            <w:div w:id="76245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200848">
      <w:bodyDiv w:val="1"/>
      <w:marLeft w:val="0"/>
      <w:marRight w:val="0"/>
      <w:marTop w:val="0"/>
      <w:marBottom w:val="0"/>
      <w:divBdr>
        <w:top w:val="none" w:sz="0" w:space="0" w:color="auto"/>
        <w:left w:val="none" w:sz="0" w:space="0" w:color="auto"/>
        <w:bottom w:val="none" w:sz="0" w:space="0" w:color="auto"/>
        <w:right w:val="none" w:sz="0" w:space="0" w:color="auto"/>
      </w:divBdr>
      <w:divsChild>
        <w:div w:id="1877738103">
          <w:marLeft w:val="0"/>
          <w:marRight w:val="0"/>
          <w:marTop w:val="0"/>
          <w:marBottom w:val="0"/>
          <w:divBdr>
            <w:top w:val="none" w:sz="0" w:space="0" w:color="auto"/>
            <w:left w:val="none" w:sz="0" w:space="0" w:color="auto"/>
            <w:bottom w:val="none" w:sz="0" w:space="0" w:color="auto"/>
            <w:right w:val="none" w:sz="0" w:space="0" w:color="auto"/>
          </w:divBdr>
        </w:div>
      </w:divsChild>
    </w:div>
    <w:div w:id="449712111">
      <w:bodyDiv w:val="1"/>
      <w:marLeft w:val="0"/>
      <w:marRight w:val="0"/>
      <w:marTop w:val="0"/>
      <w:marBottom w:val="0"/>
      <w:divBdr>
        <w:top w:val="none" w:sz="0" w:space="0" w:color="auto"/>
        <w:left w:val="none" w:sz="0" w:space="0" w:color="auto"/>
        <w:bottom w:val="none" w:sz="0" w:space="0" w:color="auto"/>
        <w:right w:val="none" w:sz="0" w:space="0" w:color="auto"/>
      </w:divBdr>
      <w:divsChild>
        <w:div w:id="1241452771">
          <w:marLeft w:val="0"/>
          <w:marRight w:val="0"/>
          <w:marTop w:val="0"/>
          <w:marBottom w:val="0"/>
          <w:divBdr>
            <w:top w:val="none" w:sz="0" w:space="0" w:color="auto"/>
            <w:left w:val="none" w:sz="0" w:space="0" w:color="auto"/>
            <w:bottom w:val="none" w:sz="0" w:space="0" w:color="auto"/>
            <w:right w:val="none" w:sz="0" w:space="0" w:color="auto"/>
          </w:divBdr>
        </w:div>
        <w:div w:id="1653867281">
          <w:marLeft w:val="0"/>
          <w:marRight w:val="0"/>
          <w:marTop w:val="0"/>
          <w:marBottom w:val="0"/>
          <w:divBdr>
            <w:top w:val="none" w:sz="0" w:space="0" w:color="auto"/>
            <w:left w:val="none" w:sz="0" w:space="0" w:color="auto"/>
            <w:bottom w:val="none" w:sz="0" w:space="0" w:color="auto"/>
            <w:right w:val="none" w:sz="0" w:space="0" w:color="auto"/>
          </w:divBdr>
        </w:div>
        <w:div w:id="743720093">
          <w:marLeft w:val="0"/>
          <w:marRight w:val="0"/>
          <w:marTop w:val="0"/>
          <w:marBottom w:val="0"/>
          <w:divBdr>
            <w:top w:val="none" w:sz="0" w:space="0" w:color="auto"/>
            <w:left w:val="none" w:sz="0" w:space="0" w:color="auto"/>
            <w:bottom w:val="none" w:sz="0" w:space="0" w:color="auto"/>
            <w:right w:val="none" w:sz="0" w:space="0" w:color="auto"/>
          </w:divBdr>
        </w:div>
        <w:div w:id="1258565644">
          <w:marLeft w:val="0"/>
          <w:marRight w:val="0"/>
          <w:marTop w:val="0"/>
          <w:marBottom w:val="0"/>
          <w:divBdr>
            <w:top w:val="none" w:sz="0" w:space="0" w:color="auto"/>
            <w:left w:val="none" w:sz="0" w:space="0" w:color="auto"/>
            <w:bottom w:val="none" w:sz="0" w:space="0" w:color="auto"/>
            <w:right w:val="none" w:sz="0" w:space="0" w:color="auto"/>
          </w:divBdr>
        </w:div>
        <w:div w:id="1697926464">
          <w:marLeft w:val="0"/>
          <w:marRight w:val="0"/>
          <w:marTop w:val="0"/>
          <w:marBottom w:val="0"/>
          <w:divBdr>
            <w:top w:val="none" w:sz="0" w:space="0" w:color="auto"/>
            <w:left w:val="none" w:sz="0" w:space="0" w:color="auto"/>
            <w:bottom w:val="none" w:sz="0" w:space="0" w:color="auto"/>
            <w:right w:val="none" w:sz="0" w:space="0" w:color="auto"/>
          </w:divBdr>
        </w:div>
        <w:div w:id="1003164138">
          <w:marLeft w:val="0"/>
          <w:marRight w:val="0"/>
          <w:marTop w:val="0"/>
          <w:marBottom w:val="0"/>
          <w:divBdr>
            <w:top w:val="none" w:sz="0" w:space="0" w:color="auto"/>
            <w:left w:val="none" w:sz="0" w:space="0" w:color="auto"/>
            <w:bottom w:val="none" w:sz="0" w:space="0" w:color="auto"/>
            <w:right w:val="none" w:sz="0" w:space="0" w:color="auto"/>
          </w:divBdr>
        </w:div>
        <w:div w:id="1298225333">
          <w:marLeft w:val="0"/>
          <w:marRight w:val="0"/>
          <w:marTop w:val="0"/>
          <w:marBottom w:val="0"/>
          <w:divBdr>
            <w:top w:val="none" w:sz="0" w:space="0" w:color="auto"/>
            <w:left w:val="none" w:sz="0" w:space="0" w:color="auto"/>
            <w:bottom w:val="none" w:sz="0" w:space="0" w:color="auto"/>
            <w:right w:val="none" w:sz="0" w:space="0" w:color="auto"/>
          </w:divBdr>
        </w:div>
        <w:div w:id="798063776">
          <w:marLeft w:val="0"/>
          <w:marRight w:val="0"/>
          <w:marTop w:val="0"/>
          <w:marBottom w:val="0"/>
          <w:divBdr>
            <w:top w:val="none" w:sz="0" w:space="0" w:color="auto"/>
            <w:left w:val="none" w:sz="0" w:space="0" w:color="auto"/>
            <w:bottom w:val="none" w:sz="0" w:space="0" w:color="auto"/>
            <w:right w:val="none" w:sz="0" w:space="0" w:color="auto"/>
          </w:divBdr>
        </w:div>
        <w:div w:id="921914150">
          <w:marLeft w:val="0"/>
          <w:marRight w:val="0"/>
          <w:marTop w:val="0"/>
          <w:marBottom w:val="0"/>
          <w:divBdr>
            <w:top w:val="none" w:sz="0" w:space="0" w:color="auto"/>
            <w:left w:val="none" w:sz="0" w:space="0" w:color="auto"/>
            <w:bottom w:val="none" w:sz="0" w:space="0" w:color="auto"/>
            <w:right w:val="none" w:sz="0" w:space="0" w:color="auto"/>
          </w:divBdr>
        </w:div>
        <w:div w:id="117646350">
          <w:marLeft w:val="0"/>
          <w:marRight w:val="0"/>
          <w:marTop w:val="0"/>
          <w:marBottom w:val="0"/>
          <w:divBdr>
            <w:top w:val="none" w:sz="0" w:space="0" w:color="auto"/>
            <w:left w:val="none" w:sz="0" w:space="0" w:color="auto"/>
            <w:bottom w:val="none" w:sz="0" w:space="0" w:color="auto"/>
            <w:right w:val="none" w:sz="0" w:space="0" w:color="auto"/>
          </w:divBdr>
        </w:div>
        <w:div w:id="1358921660">
          <w:marLeft w:val="0"/>
          <w:marRight w:val="0"/>
          <w:marTop w:val="0"/>
          <w:marBottom w:val="0"/>
          <w:divBdr>
            <w:top w:val="none" w:sz="0" w:space="0" w:color="auto"/>
            <w:left w:val="none" w:sz="0" w:space="0" w:color="auto"/>
            <w:bottom w:val="none" w:sz="0" w:space="0" w:color="auto"/>
            <w:right w:val="none" w:sz="0" w:space="0" w:color="auto"/>
          </w:divBdr>
        </w:div>
        <w:div w:id="200631380">
          <w:marLeft w:val="0"/>
          <w:marRight w:val="0"/>
          <w:marTop w:val="0"/>
          <w:marBottom w:val="0"/>
          <w:divBdr>
            <w:top w:val="none" w:sz="0" w:space="0" w:color="auto"/>
            <w:left w:val="none" w:sz="0" w:space="0" w:color="auto"/>
            <w:bottom w:val="none" w:sz="0" w:space="0" w:color="auto"/>
            <w:right w:val="none" w:sz="0" w:space="0" w:color="auto"/>
          </w:divBdr>
          <w:divsChild>
            <w:div w:id="1995643536">
              <w:marLeft w:val="0"/>
              <w:marRight w:val="0"/>
              <w:marTop w:val="0"/>
              <w:marBottom w:val="0"/>
              <w:divBdr>
                <w:top w:val="none" w:sz="0" w:space="0" w:color="auto"/>
                <w:left w:val="none" w:sz="0" w:space="0" w:color="auto"/>
                <w:bottom w:val="none" w:sz="0" w:space="0" w:color="auto"/>
                <w:right w:val="none" w:sz="0" w:space="0" w:color="auto"/>
              </w:divBdr>
            </w:div>
          </w:divsChild>
        </w:div>
        <w:div w:id="222107678">
          <w:marLeft w:val="0"/>
          <w:marRight w:val="0"/>
          <w:marTop w:val="0"/>
          <w:marBottom w:val="0"/>
          <w:divBdr>
            <w:top w:val="none" w:sz="0" w:space="0" w:color="auto"/>
            <w:left w:val="none" w:sz="0" w:space="0" w:color="auto"/>
            <w:bottom w:val="none" w:sz="0" w:space="0" w:color="auto"/>
            <w:right w:val="none" w:sz="0" w:space="0" w:color="auto"/>
          </w:divBdr>
        </w:div>
        <w:div w:id="1421560006">
          <w:marLeft w:val="0"/>
          <w:marRight w:val="0"/>
          <w:marTop w:val="0"/>
          <w:marBottom w:val="0"/>
          <w:divBdr>
            <w:top w:val="none" w:sz="0" w:space="0" w:color="auto"/>
            <w:left w:val="none" w:sz="0" w:space="0" w:color="auto"/>
            <w:bottom w:val="none" w:sz="0" w:space="0" w:color="auto"/>
            <w:right w:val="none" w:sz="0" w:space="0" w:color="auto"/>
          </w:divBdr>
        </w:div>
        <w:div w:id="1600673071">
          <w:marLeft w:val="0"/>
          <w:marRight w:val="0"/>
          <w:marTop w:val="0"/>
          <w:marBottom w:val="0"/>
          <w:divBdr>
            <w:top w:val="none" w:sz="0" w:space="0" w:color="auto"/>
            <w:left w:val="none" w:sz="0" w:space="0" w:color="auto"/>
            <w:bottom w:val="none" w:sz="0" w:space="0" w:color="auto"/>
            <w:right w:val="none" w:sz="0" w:space="0" w:color="auto"/>
          </w:divBdr>
        </w:div>
        <w:div w:id="58863927">
          <w:marLeft w:val="0"/>
          <w:marRight w:val="0"/>
          <w:marTop w:val="0"/>
          <w:marBottom w:val="0"/>
          <w:divBdr>
            <w:top w:val="none" w:sz="0" w:space="0" w:color="auto"/>
            <w:left w:val="none" w:sz="0" w:space="0" w:color="auto"/>
            <w:bottom w:val="none" w:sz="0" w:space="0" w:color="auto"/>
            <w:right w:val="none" w:sz="0" w:space="0" w:color="auto"/>
          </w:divBdr>
        </w:div>
      </w:divsChild>
    </w:div>
    <w:div w:id="466240951">
      <w:bodyDiv w:val="1"/>
      <w:marLeft w:val="0"/>
      <w:marRight w:val="0"/>
      <w:marTop w:val="0"/>
      <w:marBottom w:val="0"/>
      <w:divBdr>
        <w:top w:val="none" w:sz="0" w:space="0" w:color="auto"/>
        <w:left w:val="none" w:sz="0" w:space="0" w:color="auto"/>
        <w:bottom w:val="none" w:sz="0" w:space="0" w:color="auto"/>
        <w:right w:val="none" w:sz="0" w:space="0" w:color="auto"/>
      </w:divBdr>
    </w:div>
    <w:div w:id="515577318">
      <w:bodyDiv w:val="1"/>
      <w:marLeft w:val="0"/>
      <w:marRight w:val="0"/>
      <w:marTop w:val="0"/>
      <w:marBottom w:val="0"/>
      <w:divBdr>
        <w:top w:val="none" w:sz="0" w:space="0" w:color="auto"/>
        <w:left w:val="none" w:sz="0" w:space="0" w:color="auto"/>
        <w:bottom w:val="none" w:sz="0" w:space="0" w:color="auto"/>
        <w:right w:val="none" w:sz="0" w:space="0" w:color="auto"/>
      </w:divBdr>
    </w:div>
    <w:div w:id="526140617">
      <w:bodyDiv w:val="1"/>
      <w:marLeft w:val="0"/>
      <w:marRight w:val="0"/>
      <w:marTop w:val="0"/>
      <w:marBottom w:val="0"/>
      <w:divBdr>
        <w:top w:val="none" w:sz="0" w:space="0" w:color="auto"/>
        <w:left w:val="none" w:sz="0" w:space="0" w:color="auto"/>
        <w:bottom w:val="none" w:sz="0" w:space="0" w:color="auto"/>
        <w:right w:val="none" w:sz="0" w:space="0" w:color="auto"/>
      </w:divBdr>
    </w:div>
    <w:div w:id="550189478">
      <w:bodyDiv w:val="1"/>
      <w:marLeft w:val="0"/>
      <w:marRight w:val="0"/>
      <w:marTop w:val="0"/>
      <w:marBottom w:val="0"/>
      <w:divBdr>
        <w:top w:val="none" w:sz="0" w:space="0" w:color="auto"/>
        <w:left w:val="none" w:sz="0" w:space="0" w:color="auto"/>
        <w:bottom w:val="none" w:sz="0" w:space="0" w:color="auto"/>
        <w:right w:val="none" w:sz="0" w:space="0" w:color="auto"/>
      </w:divBdr>
    </w:div>
    <w:div w:id="551115037">
      <w:bodyDiv w:val="1"/>
      <w:marLeft w:val="0"/>
      <w:marRight w:val="0"/>
      <w:marTop w:val="0"/>
      <w:marBottom w:val="0"/>
      <w:divBdr>
        <w:top w:val="none" w:sz="0" w:space="0" w:color="auto"/>
        <w:left w:val="none" w:sz="0" w:space="0" w:color="auto"/>
        <w:bottom w:val="none" w:sz="0" w:space="0" w:color="auto"/>
        <w:right w:val="none" w:sz="0" w:space="0" w:color="auto"/>
      </w:divBdr>
      <w:divsChild>
        <w:div w:id="755710550">
          <w:marLeft w:val="0"/>
          <w:marRight w:val="0"/>
          <w:marTop w:val="0"/>
          <w:marBottom w:val="0"/>
          <w:divBdr>
            <w:top w:val="none" w:sz="0" w:space="0" w:color="auto"/>
            <w:left w:val="none" w:sz="0" w:space="0" w:color="auto"/>
            <w:bottom w:val="none" w:sz="0" w:space="0" w:color="auto"/>
            <w:right w:val="none" w:sz="0" w:space="0" w:color="auto"/>
          </w:divBdr>
          <w:divsChild>
            <w:div w:id="484127599">
              <w:marLeft w:val="0"/>
              <w:marRight w:val="0"/>
              <w:marTop w:val="0"/>
              <w:marBottom w:val="0"/>
              <w:divBdr>
                <w:top w:val="none" w:sz="0" w:space="0" w:color="auto"/>
                <w:left w:val="none" w:sz="0" w:space="0" w:color="auto"/>
                <w:bottom w:val="none" w:sz="0" w:space="0" w:color="auto"/>
                <w:right w:val="none" w:sz="0" w:space="0" w:color="auto"/>
              </w:divBdr>
            </w:div>
            <w:div w:id="1351906994">
              <w:marLeft w:val="0"/>
              <w:marRight w:val="0"/>
              <w:marTop w:val="0"/>
              <w:marBottom w:val="0"/>
              <w:divBdr>
                <w:top w:val="none" w:sz="0" w:space="0" w:color="auto"/>
                <w:left w:val="none" w:sz="0" w:space="0" w:color="auto"/>
                <w:bottom w:val="none" w:sz="0" w:space="0" w:color="auto"/>
                <w:right w:val="none" w:sz="0" w:space="0" w:color="auto"/>
              </w:divBdr>
            </w:div>
            <w:div w:id="960451329">
              <w:marLeft w:val="0"/>
              <w:marRight w:val="0"/>
              <w:marTop w:val="0"/>
              <w:marBottom w:val="0"/>
              <w:divBdr>
                <w:top w:val="none" w:sz="0" w:space="0" w:color="auto"/>
                <w:left w:val="none" w:sz="0" w:space="0" w:color="auto"/>
                <w:bottom w:val="none" w:sz="0" w:space="0" w:color="auto"/>
                <w:right w:val="none" w:sz="0" w:space="0" w:color="auto"/>
              </w:divBdr>
            </w:div>
            <w:div w:id="1638299939">
              <w:marLeft w:val="0"/>
              <w:marRight w:val="0"/>
              <w:marTop w:val="0"/>
              <w:marBottom w:val="0"/>
              <w:divBdr>
                <w:top w:val="none" w:sz="0" w:space="0" w:color="auto"/>
                <w:left w:val="none" w:sz="0" w:space="0" w:color="auto"/>
                <w:bottom w:val="none" w:sz="0" w:space="0" w:color="auto"/>
                <w:right w:val="none" w:sz="0" w:space="0" w:color="auto"/>
              </w:divBdr>
            </w:div>
            <w:div w:id="1480464453">
              <w:marLeft w:val="0"/>
              <w:marRight w:val="0"/>
              <w:marTop w:val="0"/>
              <w:marBottom w:val="0"/>
              <w:divBdr>
                <w:top w:val="none" w:sz="0" w:space="0" w:color="auto"/>
                <w:left w:val="none" w:sz="0" w:space="0" w:color="auto"/>
                <w:bottom w:val="none" w:sz="0" w:space="0" w:color="auto"/>
                <w:right w:val="none" w:sz="0" w:space="0" w:color="auto"/>
              </w:divBdr>
            </w:div>
            <w:div w:id="437913278">
              <w:marLeft w:val="0"/>
              <w:marRight w:val="0"/>
              <w:marTop w:val="0"/>
              <w:marBottom w:val="0"/>
              <w:divBdr>
                <w:top w:val="none" w:sz="0" w:space="0" w:color="auto"/>
                <w:left w:val="none" w:sz="0" w:space="0" w:color="auto"/>
                <w:bottom w:val="none" w:sz="0" w:space="0" w:color="auto"/>
                <w:right w:val="none" w:sz="0" w:space="0" w:color="auto"/>
              </w:divBdr>
            </w:div>
            <w:div w:id="1049183034">
              <w:marLeft w:val="0"/>
              <w:marRight w:val="0"/>
              <w:marTop w:val="0"/>
              <w:marBottom w:val="0"/>
              <w:divBdr>
                <w:top w:val="none" w:sz="0" w:space="0" w:color="auto"/>
                <w:left w:val="none" w:sz="0" w:space="0" w:color="auto"/>
                <w:bottom w:val="none" w:sz="0" w:space="0" w:color="auto"/>
                <w:right w:val="none" w:sz="0" w:space="0" w:color="auto"/>
              </w:divBdr>
            </w:div>
            <w:div w:id="300690396">
              <w:marLeft w:val="0"/>
              <w:marRight w:val="0"/>
              <w:marTop w:val="0"/>
              <w:marBottom w:val="0"/>
              <w:divBdr>
                <w:top w:val="none" w:sz="0" w:space="0" w:color="auto"/>
                <w:left w:val="none" w:sz="0" w:space="0" w:color="auto"/>
                <w:bottom w:val="none" w:sz="0" w:space="0" w:color="auto"/>
                <w:right w:val="none" w:sz="0" w:space="0" w:color="auto"/>
              </w:divBdr>
            </w:div>
            <w:div w:id="852497210">
              <w:marLeft w:val="0"/>
              <w:marRight w:val="0"/>
              <w:marTop w:val="0"/>
              <w:marBottom w:val="0"/>
              <w:divBdr>
                <w:top w:val="none" w:sz="0" w:space="0" w:color="auto"/>
                <w:left w:val="none" w:sz="0" w:space="0" w:color="auto"/>
                <w:bottom w:val="none" w:sz="0" w:space="0" w:color="auto"/>
                <w:right w:val="none" w:sz="0" w:space="0" w:color="auto"/>
              </w:divBdr>
            </w:div>
          </w:divsChild>
        </w:div>
        <w:div w:id="552542329">
          <w:marLeft w:val="0"/>
          <w:marRight w:val="0"/>
          <w:marTop w:val="0"/>
          <w:marBottom w:val="0"/>
          <w:divBdr>
            <w:top w:val="none" w:sz="0" w:space="0" w:color="auto"/>
            <w:left w:val="none" w:sz="0" w:space="0" w:color="auto"/>
            <w:bottom w:val="none" w:sz="0" w:space="0" w:color="auto"/>
            <w:right w:val="none" w:sz="0" w:space="0" w:color="auto"/>
          </w:divBdr>
        </w:div>
        <w:div w:id="1123500904">
          <w:marLeft w:val="0"/>
          <w:marRight w:val="0"/>
          <w:marTop w:val="0"/>
          <w:marBottom w:val="0"/>
          <w:divBdr>
            <w:top w:val="none" w:sz="0" w:space="0" w:color="auto"/>
            <w:left w:val="none" w:sz="0" w:space="0" w:color="auto"/>
            <w:bottom w:val="none" w:sz="0" w:space="0" w:color="auto"/>
            <w:right w:val="none" w:sz="0" w:space="0" w:color="auto"/>
          </w:divBdr>
        </w:div>
        <w:div w:id="151262778">
          <w:marLeft w:val="0"/>
          <w:marRight w:val="0"/>
          <w:marTop w:val="0"/>
          <w:marBottom w:val="0"/>
          <w:divBdr>
            <w:top w:val="none" w:sz="0" w:space="0" w:color="auto"/>
            <w:left w:val="none" w:sz="0" w:space="0" w:color="auto"/>
            <w:bottom w:val="none" w:sz="0" w:space="0" w:color="auto"/>
            <w:right w:val="none" w:sz="0" w:space="0" w:color="auto"/>
          </w:divBdr>
        </w:div>
        <w:div w:id="1289047573">
          <w:marLeft w:val="0"/>
          <w:marRight w:val="0"/>
          <w:marTop w:val="0"/>
          <w:marBottom w:val="0"/>
          <w:divBdr>
            <w:top w:val="none" w:sz="0" w:space="0" w:color="auto"/>
            <w:left w:val="none" w:sz="0" w:space="0" w:color="auto"/>
            <w:bottom w:val="none" w:sz="0" w:space="0" w:color="auto"/>
            <w:right w:val="none" w:sz="0" w:space="0" w:color="auto"/>
          </w:divBdr>
          <w:divsChild>
            <w:div w:id="836729703">
              <w:marLeft w:val="0"/>
              <w:marRight w:val="0"/>
              <w:marTop w:val="0"/>
              <w:marBottom w:val="0"/>
              <w:divBdr>
                <w:top w:val="none" w:sz="0" w:space="0" w:color="auto"/>
                <w:left w:val="none" w:sz="0" w:space="0" w:color="auto"/>
                <w:bottom w:val="none" w:sz="0" w:space="0" w:color="auto"/>
                <w:right w:val="none" w:sz="0" w:space="0" w:color="auto"/>
              </w:divBdr>
              <w:divsChild>
                <w:div w:id="740982224">
                  <w:marLeft w:val="0"/>
                  <w:marRight w:val="0"/>
                  <w:marTop w:val="0"/>
                  <w:marBottom w:val="0"/>
                  <w:divBdr>
                    <w:top w:val="none" w:sz="0" w:space="0" w:color="auto"/>
                    <w:left w:val="none" w:sz="0" w:space="0" w:color="auto"/>
                    <w:bottom w:val="none" w:sz="0" w:space="0" w:color="auto"/>
                    <w:right w:val="none" w:sz="0" w:space="0" w:color="auto"/>
                  </w:divBdr>
                </w:div>
                <w:div w:id="1222525182">
                  <w:marLeft w:val="0"/>
                  <w:marRight w:val="0"/>
                  <w:marTop w:val="0"/>
                  <w:marBottom w:val="0"/>
                  <w:divBdr>
                    <w:top w:val="none" w:sz="0" w:space="0" w:color="auto"/>
                    <w:left w:val="none" w:sz="0" w:space="0" w:color="auto"/>
                    <w:bottom w:val="none" w:sz="0" w:space="0" w:color="auto"/>
                    <w:right w:val="none" w:sz="0" w:space="0" w:color="auto"/>
                  </w:divBdr>
                </w:div>
                <w:div w:id="1704359036">
                  <w:marLeft w:val="0"/>
                  <w:marRight w:val="0"/>
                  <w:marTop w:val="0"/>
                  <w:marBottom w:val="0"/>
                  <w:divBdr>
                    <w:top w:val="none" w:sz="0" w:space="0" w:color="auto"/>
                    <w:left w:val="none" w:sz="0" w:space="0" w:color="auto"/>
                    <w:bottom w:val="none" w:sz="0" w:space="0" w:color="auto"/>
                    <w:right w:val="none" w:sz="0" w:space="0" w:color="auto"/>
                  </w:divBdr>
                </w:div>
                <w:div w:id="1512601613">
                  <w:marLeft w:val="0"/>
                  <w:marRight w:val="0"/>
                  <w:marTop w:val="0"/>
                  <w:marBottom w:val="0"/>
                  <w:divBdr>
                    <w:top w:val="none" w:sz="0" w:space="0" w:color="auto"/>
                    <w:left w:val="none" w:sz="0" w:space="0" w:color="auto"/>
                    <w:bottom w:val="none" w:sz="0" w:space="0" w:color="auto"/>
                    <w:right w:val="none" w:sz="0" w:space="0" w:color="auto"/>
                  </w:divBdr>
                </w:div>
                <w:div w:id="935137768">
                  <w:marLeft w:val="0"/>
                  <w:marRight w:val="0"/>
                  <w:marTop w:val="0"/>
                  <w:marBottom w:val="0"/>
                  <w:divBdr>
                    <w:top w:val="none" w:sz="0" w:space="0" w:color="auto"/>
                    <w:left w:val="none" w:sz="0" w:space="0" w:color="auto"/>
                    <w:bottom w:val="none" w:sz="0" w:space="0" w:color="auto"/>
                    <w:right w:val="none" w:sz="0" w:space="0" w:color="auto"/>
                  </w:divBdr>
                </w:div>
                <w:div w:id="830409729">
                  <w:marLeft w:val="0"/>
                  <w:marRight w:val="0"/>
                  <w:marTop w:val="0"/>
                  <w:marBottom w:val="0"/>
                  <w:divBdr>
                    <w:top w:val="none" w:sz="0" w:space="0" w:color="auto"/>
                    <w:left w:val="none" w:sz="0" w:space="0" w:color="auto"/>
                    <w:bottom w:val="none" w:sz="0" w:space="0" w:color="auto"/>
                    <w:right w:val="none" w:sz="0" w:space="0" w:color="auto"/>
                  </w:divBdr>
                  <w:divsChild>
                    <w:div w:id="2053534322">
                      <w:marLeft w:val="0"/>
                      <w:marRight w:val="0"/>
                      <w:marTop w:val="0"/>
                      <w:marBottom w:val="0"/>
                      <w:divBdr>
                        <w:top w:val="none" w:sz="0" w:space="0" w:color="auto"/>
                        <w:left w:val="none" w:sz="0" w:space="0" w:color="auto"/>
                        <w:bottom w:val="none" w:sz="0" w:space="0" w:color="auto"/>
                        <w:right w:val="none" w:sz="0" w:space="0" w:color="auto"/>
                      </w:divBdr>
                    </w:div>
                    <w:div w:id="487550690">
                      <w:marLeft w:val="0"/>
                      <w:marRight w:val="0"/>
                      <w:marTop w:val="0"/>
                      <w:marBottom w:val="0"/>
                      <w:divBdr>
                        <w:top w:val="none" w:sz="0" w:space="0" w:color="auto"/>
                        <w:left w:val="none" w:sz="0" w:space="0" w:color="auto"/>
                        <w:bottom w:val="none" w:sz="0" w:space="0" w:color="auto"/>
                        <w:right w:val="none" w:sz="0" w:space="0" w:color="auto"/>
                      </w:divBdr>
                    </w:div>
                    <w:div w:id="225771766">
                      <w:marLeft w:val="0"/>
                      <w:marRight w:val="0"/>
                      <w:marTop w:val="0"/>
                      <w:marBottom w:val="0"/>
                      <w:divBdr>
                        <w:top w:val="none" w:sz="0" w:space="0" w:color="auto"/>
                        <w:left w:val="none" w:sz="0" w:space="0" w:color="auto"/>
                        <w:bottom w:val="none" w:sz="0" w:space="0" w:color="auto"/>
                        <w:right w:val="none" w:sz="0" w:space="0" w:color="auto"/>
                      </w:divBdr>
                    </w:div>
                    <w:div w:id="1405445572">
                      <w:marLeft w:val="0"/>
                      <w:marRight w:val="0"/>
                      <w:marTop w:val="0"/>
                      <w:marBottom w:val="0"/>
                      <w:divBdr>
                        <w:top w:val="none" w:sz="0" w:space="0" w:color="auto"/>
                        <w:left w:val="none" w:sz="0" w:space="0" w:color="auto"/>
                        <w:bottom w:val="none" w:sz="0" w:space="0" w:color="auto"/>
                        <w:right w:val="none" w:sz="0" w:space="0" w:color="auto"/>
                      </w:divBdr>
                      <w:divsChild>
                        <w:div w:id="1748840459">
                          <w:marLeft w:val="0"/>
                          <w:marRight w:val="0"/>
                          <w:marTop w:val="0"/>
                          <w:marBottom w:val="0"/>
                          <w:divBdr>
                            <w:top w:val="none" w:sz="0" w:space="0" w:color="auto"/>
                            <w:left w:val="none" w:sz="0" w:space="0" w:color="auto"/>
                            <w:bottom w:val="none" w:sz="0" w:space="0" w:color="auto"/>
                            <w:right w:val="none" w:sz="0" w:space="0" w:color="auto"/>
                          </w:divBdr>
                        </w:div>
                        <w:div w:id="484007572">
                          <w:marLeft w:val="0"/>
                          <w:marRight w:val="0"/>
                          <w:marTop w:val="0"/>
                          <w:marBottom w:val="0"/>
                          <w:divBdr>
                            <w:top w:val="none" w:sz="0" w:space="0" w:color="auto"/>
                            <w:left w:val="none" w:sz="0" w:space="0" w:color="auto"/>
                            <w:bottom w:val="none" w:sz="0" w:space="0" w:color="auto"/>
                            <w:right w:val="none" w:sz="0" w:space="0" w:color="auto"/>
                          </w:divBdr>
                        </w:div>
                        <w:div w:id="3166663">
                          <w:marLeft w:val="0"/>
                          <w:marRight w:val="0"/>
                          <w:marTop w:val="0"/>
                          <w:marBottom w:val="0"/>
                          <w:divBdr>
                            <w:top w:val="none" w:sz="0" w:space="0" w:color="auto"/>
                            <w:left w:val="none" w:sz="0" w:space="0" w:color="auto"/>
                            <w:bottom w:val="none" w:sz="0" w:space="0" w:color="auto"/>
                            <w:right w:val="none" w:sz="0" w:space="0" w:color="auto"/>
                          </w:divBdr>
                          <w:divsChild>
                            <w:div w:id="1951473889">
                              <w:marLeft w:val="0"/>
                              <w:marRight w:val="0"/>
                              <w:marTop w:val="0"/>
                              <w:marBottom w:val="0"/>
                              <w:divBdr>
                                <w:top w:val="none" w:sz="0" w:space="0" w:color="auto"/>
                                <w:left w:val="none" w:sz="0" w:space="0" w:color="auto"/>
                                <w:bottom w:val="none" w:sz="0" w:space="0" w:color="auto"/>
                                <w:right w:val="none" w:sz="0" w:space="0" w:color="auto"/>
                              </w:divBdr>
                            </w:div>
                            <w:div w:id="167090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755919">
                  <w:marLeft w:val="0"/>
                  <w:marRight w:val="0"/>
                  <w:marTop w:val="0"/>
                  <w:marBottom w:val="0"/>
                  <w:divBdr>
                    <w:top w:val="none" w:sz="0" w:space="0" w:color="auto"/>
                    <w:left w:val="none" w:sz="0" w:space="0" w:color="auto"/>
                    <w:bottom w:val="none" w:sz="0" w:space="0" w:color="auto"/>
                    <w:right w:val="none" w:sz="0" w:space="0" w:color="auto"/>
                  </w:divBdr>
                </w:div>
                <w:div w:id="1558055865">
                  <w:marLeft w:val="0"/>
                  <w:marRight w:val="0"/>
                  <w:marTop w:val="0"/>
                  <w:marBottom w:val="0"/>
                  <w:divBdr>
                    <w:top w:val="none" w:sz="0" w:space="0" w:color="auto"/>
                    <w:left w:val="none" w:sz="0" w:space="0" w:color="auto"/>
                    <w:bottom w:val="none" w:sz="0" w:space="0" w:color="auto"/>
                    <w:right w:val="none" w:sz="0" w:space="0" w:color="auto"/>
                  </w:divBdr>
                  <w:divsChild>
                    <w:div w:id="508955791">
                      <w:marLeft w:val="0"/>
                      <w:marRight w:val="0"/>
                      <w:marTop w:val="0"/>
                      <w:marBottom w:val="0"/>
                      <w:divBdr>
                        <w:top w:val="none" w:sz="0" w:space="0" w:color="auto"/>
                        <w:left w:val="none" w:sz="0" w:space="0" w:color="auto"/>
                        <w:bottom w:val="none" w:sz="0" w:space="0" w:color="auto"/>
                        <w:right w:val="none" w:sz="0" w:space="0" w:color="auto"/>
                      </w:divBdr>
                      <w:divsChild>
                        <w:div w:id="109014671">
                          <w:marLeft w:val="0"/>
                          <w:marRight w:val="0"/>
                          <w:marTop w:val="0"/>
                          <w:marBottom w:val="0"/>
                          <w:divBdr>
                            <w:top w:val="none" w:sz="0" w:space="0" w:color="auto"/>
                            <w:left w:val="none" w:sz="0" w:space="0" w:color="auto"/>
                            <w:bottom w:val="none" w:sz="0" w:space="0" w:color="auto"/>
                            <w:right w:val="none" w:sz="0" w:space="0" w:color="auto"/>
                          </w:divBdr>
                        </w:div>
                        <w:div w:id="474833096">
                          <w:marLeft w:val="0"/>
                          <w:marRight w:val="0"/>
                          <w:marTop w:val="0"/>
                          <w:marBottom w:val="0"/>
                          <w:divBdr>
                            <w:top w:val="none" w:sz="0" w:space="0" w:color="auto"/>
                            <w:left w:val="none" w:sz="0" w:space="0" w:color="auto"/>
                            <w:bottom w:val="none" w:sz="0" w:space="0" w:color="auto"/>
                            <w:right w:val="none" w:sz="0" w:space="0" w:color="auto"/>
                          </w:divBdr>
                        </w:div>
                        <w:div w:id="2078504942">
                          <w:marLeft w:val="0"/>
                          <w:marRight w:val="0"/>
                          <w:marTop w:val="0"/>
                          <w:marBottom w:val="0"/>
                          <w:divBdr>
                            <w:top w:val="none" w:sz="0" w:space="0" w:color="auto"/>
                            <w:left w:val="none" w:sz="0" w:space="0" w:color="auto"/>
                            <w:bottom w:val="none" w:sz="0" w:space="0" w:color="auto"/>
                            <w:right w:val="none" w:sz="0" w:space="0" w:color="auto"/>
                          </w:divBdr>
                        </w:div>
                        <w:div w:id="420685297">
                          <w:marLeft w:val="0"/>
                          <w:marRight w:val="0"/>
                          <w:marTop w:val="0"/>
                          <w:marBottom w:val="0"/>
                          <w:divBdr>
                            <w:top w:val="none" w:sz="0" w:space="0" w:color="auto"/>
                            <w:left w:val="none" w:sz="0" w:space="0" w:color="auto"/>
                            <w:bottom w:val="none" w:sz="0" w:space="0" w:color="auto"/>
                            <w:right w:val="none" w:sz="0" w:space="0" w:color="auto"/>
                          </w:divBdr>
                        </w:div>
                        <w:div w:id="1512797274">
                          <w:marLeft w:val="0"/>
                          <w:marRight w:val="0"/>
                          <w:marTop w:val="0"/>
                          <w:marBottom w:val="0"/>
                          <w:divBdr>
                            <w:top w:val="none" w:sz="0" w:space="0" w:color="auto"/>
                            <w:left w:val="none" w:sz="0" w:space="0" w:color="auto"/>
                            <w:bottom w:val="none" w:sz="0" w:space="0" w:color="auto"/>
                            <w:right w:val="none" w:sz="0" w:space="0" w:color="auto"/>
                          </w:divBdr>
                          <w:divsChild>
                            <w:div w:id="1364748054">
                              <w:marLeft w:val="0"/>
                              <w:marRight w:val="0"/>
                              <w:marTop w:val="0"/>
                              <w:marBottom w:val="0"/>
                              <w:divBdr>
                                <w:top w:val="none" w:sz="0" w:space="0" w:color="auto"/>
                                <w:left w:val="none" w:sz="0" w:space="0" w:color="auto"/>
                                <w:bottom w:val="none" w:sz="0" w:space="0" w:color="auto"/>
                                <w:right w:val="none" w:sz="0" w:space="0" w:color="auto"/>
                              </w:divBdr>
                              <w:divsChild>
                                <w:div w:id="698169107">
                                  <w:marLeft w:val="0"/>
                                  <w:marRight w:val="0"/>
                                  <w:marTop w:val="0"/>
                                  <w:marBottom w:val="0"/>
                                  <w:divBdr>
                                    <w:top w:val="none" w:sz="0" w:space="0" w:color="auto"/>
                                    <w:left w:val="none" w:sz="0" w:space="0" w:color="auto"/>
                                    <w:bottom w:val="none" w:sz="0" w:space="0" w:color="auto"/>
                                    <w:right w:val="none" w:sz="0" w:space="0" w:color="auto"/>
                                  </w:divBdr>
                                </w:div>
                                <w:div w:id="1958487269">
                                  <w:marLeft w:val="0"/>
                                  <w:marRight w:val="0"/>
                                  <w:marTop w:val="0"/>
                                  <w:marBottom w:val="0"/>
                                  <w:divBdr>
                                    <w:top w:val="none" w:sz="0" w:space="0" w:color="auto"/>
                                    <w:left w:val="none" w:sz="0" w:space="0" w:color="auto"/>
                                    <w:bottom w:val="none" w:sz="0" w:space="0" w:color="auto"/>
                                    <w:right w:val="none" w:sz="0" w:space="0" w:color="auto"/>
                                  </w:divBdr>
                                </w:div>
                                <w:div w:id="11711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54233">
                          <w:marLeft w:val="0"/>
                          <w:marRight w:val="0"/>
                          <w:marTop w:val="0"/>
                          <w:marBottom w:val="0"/>
                          <w:divBdr>
                            <w:top w:val="none" w:sz="0" w:space="0" w:color="auto"/>
                            <w:left w:val="none" w:sz="0" w:space="0" w:color="auto"/>
                            <w:bottom w:val="none" w:sz="0" w:space="0" w:color="auto"/>
                            <w:right w:val="none" w:sz="0" w:space="0" w:color="auto"/>
                          </w:divBdr>
                        </w:div>
                        <w:div w:id="550112304">
                          <w:marLeft w:val="0"/>
                          <w:marRight w:val="0"/>
                          <w:marTop w:val="0"/>
                          <w:marBottom w:val="0"/>
                          <w:divBdr>
                            <w:top w:val="none" w:sz="0" w:space="0" w:color="auto"/>
                            <w:left w:val="none" w:sz="0" w:space="0" w:color="auto"/>
                            <w:bottom w:val="none" w:sz="0" w:space="0" w:color="auto"/>
                            <w:right w:val="none" w:sz="0" w:space="0" w:color="auto"/>
                          </w:divBdr>
                          <w:divsChild>
                            <w:div w:id="1087842965">
                              <w:marLeft w:val="0"/>
                              <w:marRight w:val="0"/>
                              <w:marTop w:val="0"/>
                              <w:marBottom w:val="0"/>
                              <w:divBdr>
                                <w:top w:val="none" w:sz="0" w:space="0" w:color="auto"/>
                                <w:left w:val="none" w:sz="0" w:space="0" w:color="auto"/>
                                <w:bottom w:val="none" w:sz="0" w:space="0" w:color="auto"/>
                                <w:right w:val="none" w:sz="0" w:space="0" w:color="auto"/>
                              </w:divBdr>
                              <w:divsChild>
                                <w:div w:id="1308437899">
                                  <w:marLeft w:val="0"/>
                                  <w:marRight w:val="0"/>
                                  <w:marTop w:val="0"/>
                                  <w:marBottom w:val="0"/>
                                  <w:divBdr>
                                    <w:top w:val="none" w:sz="0" w:space="0" w:color="auto"/>
                                    <w:left w:val="none" w:sz="0" w:space="0" w:color="auto"/>
                                    <w:bottom w:val="none" w:sz="0" w:space="0" w:color="auto"/>
                                    <w:right w:val="none" w:sz="0" w:space="0" w:color="auto"/>
                                  </w:divBdr>
                                  <w:divsChild>
                                    <w:div w:id="885988072">
                                      <w:blockQuote w:val="1"/>
                                      <w:marLeft w:val="192"/>
                                      <w:marRight w:val="0"/>
                                      <w:marTop w:val="0"/>
                                      <w:marBottom w:val="0"/>
                                      <w:divBdr>
                                        <w:top w:val="none" w:sz="0" w:space="0" w:color="auto"/>
                                        <w:left w:val="single" w:sz="6" w:space="12" w:color="CCCCCC"/>
                                        <w:bottom w:val="none" w:sz="0" w:space="0" w:color="auto"/>
                                        <w:right w:val="none" w:sz="0" w:space="0" w:color="auto"/>
                                      </w:divBdr>
                                      <w:divsChild>
                                        <w:div w:id="879973747">
                                          <w:marLeft w:val="0"/>
                                          <w:marRight w:val="0"/>
                                          <w:marTop w:val="0"/>
                                          <w:marBottom w:val="0"/>
                                          <w:divBdr>
                                            <w:top w:val="none" w:sz="0" w:space="0" w:color="auto"/>
                                            <w:left w:val="none" w:sz="0" w:space="0" w:color="auto"/>
                                            <w:bottom w:val="none" w:sz="0" w:space="0" w:color="auto"/>
                                            <w:right w:val="none" w:sz="0" w:space="0" w:color="auto"/>
                                          </w:divBdr>
                                          <w:divsChild>
                                            <w:div w:id="728773743">
                                              <w:marLeft w:val="0"/>
                                              <w:marRight w:val="0"/>
                                              <w:marTop w:val="0"/>
                                              <w:marBottom w:val="0"/>
                                              <w:divBdr>
                                                <w:top w:val="none" w:sz="0" w:space="0" w:color="auto"/>
                                                <w:left w:val="none" w:sz="0" w:space="0" w:color="auto"/>
                                                <w:bottom w:val="none" w:sz="0" w:space="0" w:color="auto"/>
                                                <w:right w:val="none" w:sz="0" w:space="0" w:color="auto"/>
                                              </w:divBdr>
                                            </w:div>
                                            <w:div w:id="412750572">
                                              <w:marLeft w:val="0"/>
                                              <w:marRight w:val="0"/>
                                              <w:marTop w:val="0"/>
                                              <w:marBottom w:val="0"/>
                                              <w:divBdr>
                                                <w:top w:val="none" w:sz="0" w:space="0" w:color="auto"/>
                                                <w:left w:val="none" w:sz="0" w:space="0" w:color="auto"/>
                                                <w:bottom w:val="none" w:sz="0" w:space="0" w:color="auto"/>
                                                <w:right w:val="none" w:sz="0" w:space="0" w:color="auto"/>
                                              </w:divBdr>
                                            </w:div>
                                            <w:div w:id="109206622">
                                              <w:marLeft w:val="0"/>
                                              <w:marRight w:val="0"/>
                                              <w:marTop w:val="0"/>
                                              <w:marBottom w:val="0"/>
                                              <w:divBdr>
                                                <w:top w:val="none" w:sz="0" w:space="0" w:color="auto"/>
                                                <w:left w:val="none" w:sz="0" w:space="0" w:color="auto"/>
                                                <w:bottom w:val="none" w:sz="0" w:space="0" w:color="auto"/>
                                                <w:right w:val="none" w:sz="0" w:space="0" w:color="auto"/>
                                              </w:divBdr>
                                            </w:div>
                                            <w:div w:id="670373528">
                                              <w:marLeft w:val="0"/>
                                              <w:marRight w:val="0"/>
                                              <w:marTop w:val="0"/>
                                              <w:marBottom w:val="0"/>
                                              <w:divBdr>
                                                <w:top w:val="none" w:sz="0" w:space="0" w:color="auto"/>
                                                <w:left w:val="none" w:sz="0" w:space="0" w:color="auto"/>
                                                <w:bottom w:val="none" w:sz="0" w:space="0" w:color="auto"/>
                                                <w:right w:val="none" w:sz="0" w:space="0" w:color="auto"/>
                                              </w:divBdr>
                                            </w:div>
                                            <w:div w:id="1259682189">
                                              <w:marLeft w:val="0"/>
                                              <w:marRight w:val="0"/>
                                              <w:marTop w:val="0"/>
                                              <w:marBottom w:val="0"/>
                                              <w:divBdr>
                                                <w:top w:val="none" w:sz="0" w:space="0" w:color="auto"/>
                                                <w:left w:val="none" w:sz="0" w:space="0" w:color="auto"/>
                                                <w:bottom w:val="none" w:sz="0" w:space="0" w:color="auto"/>
                                                <w:right w:val="none" w:sz="0" w:space="0" w:color="auto"/>
                                              </w:divBdr>
                                            </w:div>
                                            <w:div w:id="1857112949">
                                              <w:marLeft w:val="0"/>
                                              <w:marRight w:val="0"/>
                                              <w:marTop w:val="0"/>
                                              <w:marBottom w:val="0"/>
                                              <w:divBdr>
                                                <w:top w:val="none" w:sz="0" w:space="0" w:color="auto"/>
                                                <w:left w:val="none" w:sz="0" w:space="0" w:color="auto"/>
                                                <w:bottom w:val="none" w:sz="0" w:space="0" w:color="auto"/>
                                                <w:right w:val="none" w:sz="0" w:space="0" w:color="auto"/>
                                              </w:divBdr>
                                            </w:div>
                                            <w:div w:id="1670448866">
                                              <w:marLeft w:val="0"/>
                                              <w:marRight w:val="0"/>
                                              <w:marTop w:val="0"/>
                                              <w:marBottom w:val="0"/>
                                              <w:divBdr>
                                                <w:top w:val="none" w:sz="0" w:space="0" w:color="auto"/>
                                                <w:left w:val="none" w:sz="0" w:space="0" w:color="auto"/>
                                                <w:bottom w:val="none" w:sz="0" w:space="0" w:color="auto"/>
                                                <w:right w:val="none" w:sz="0" w:space="0" w:color="auto"/>
                                              </w:divBdr>
                                            </w:div>
                                            <w:div w:id="311645325">
                                              <w:marLeft w:val="0"/>
                                              <w:marRight w:val="0"/>
                                              <w:marTop w:val="0"/>
                                              <w:marBottom w:val="0"/>
                                              <w:divBdr>
                                                <w:top w:val="none" w:sz="0" w:space="0" w:color="auto"/>
                                                <w:left w:val="none" w:sz="0" w:space="0" w:color="auto"/>
                                                <w:bottom w:val="none" w:sz="0" w:space="0" w:color="auto"/>
                                                <w:right w:val="none" w:sz="0" w:space="0" w:color="auto"/>
                                              </w:divBdr>
                                            </w:div>
                                            <w:div w:id="1465808552">
                                              <w:marLeft w:val="0"/>
                                              <w:marRight w:val="0"/>
                                              <w:marTop w:val="0"/>
                                              <w:marBottom w:val="0"/>
                                              <w:divBdr>
                                                <w:top w:val="none" w:sz="0" w:space="0" w:color="auto"/>
                                                <w:left w:val="none" w:sz="0" w:space="0" w:color="auto"/>
                                                <w:bottom w:val="none" w:sz="0" w:space="0" w:color="auto"/>
                                                <w:right w:val="none" w:sz="0" w:space="0" w:color="auto"/>
                                              </w:divBdr>
                                            </w:div>
                                            <w:div w:id="737434338">
                                              <w:marLeft w:val="0"/>
                                              <w:marRight w:val="0"/>
                                              <w:marTop w:val="0"/>
                                              <w:marBottom w:val="0"/>
                                              <w:divBdr>
                                                <w:top w:val="none" w:sz="0" w:space="0" w:color="auto"/>
                                                <w:left w:val="none" w:sz="0" w:space="0" w:color="auto"/>
                                                <w:bottom w:val="none" w:sz="0" w:space="0" w:color="auto"/>
                                                <w:right w:val="none" w:sz="0" w:space="0" w:color="auto"/>
                                              </w:divBdr>
                                              <w:divsChild>
                                                <w:div w:id="105850403">
                                                  <w:marLeft w:val="0"/>
                                                  <w:marRight w:val="0"/>
                                                  <w:marTop w:val="0"/>
                                                  <w:marBottom w:val="0"/>
                                                  <w:divBdr>
                                                    <w:top w:val="none" w:sz="0" w:space="0" w:color="auto"/>
                                                    <w:left w:val="none" w:sz="0" w:space="0" w:color="auto"/>
                                                    <w:bottom w:val="none" w:sz="0" w:space="0" w:color="auto"/>
                                                    <w:right w:val="none" w:sz="0" w:space="0" w:color="auto"/>
                                                  </w:divBdr>
                                                  <w:divsChild>
                                                    <w:div w:id="474220501">
                                                      <w:marLeft w:val="0"/>
                                                      <w:marRight w:val="0"/>
                                                      <w:marTop w:val="0"/>
                                                      <w:marBottom w:val="0"/>
                                                      <w:divBdr>
                                                        <w:top w:val="none" w:sz="0" w:space="0" w:color="auto"/>
                                                        <w:left w:val="none" w:sz="0" w:space="0" w:color="auto"/>
                                                        <w:bottom w:val="none" w:sz="0" w:space="0" w:color="auto"/>
                                                        <w:right w:val="none" w:sz="0" w:space="0" w:color="auto"/>
                                                      </w:divBdr>
                                                      <w:divsChild>
                                                        <w:div w:id="1036781848">
                                                          <w:marLeft w:val="0"/>
                                                          <w:marRight w:val="0"/>
                                                          <w:marTop w:val="0"/>
                                                          <w:marBottom w:val="0"/>
                                                          <w:divBdr>
                                                            <w:top w:val="none" w:sz="0" w:space="0" w:color="auto"/>
                                                            <w:left w:val="none" w:sz="0" w:space="0" w:color="auto"/>
                                                            <w:bottom w:val="none" w:sz="0" w:space="0" w:color="auto"/>
                                                            <w:right w:val="none" w:sz="0" w:space="0" w:color="auto"/>
                                                          </w:divBdr>
                                                        </w:div>
                                                        <w:div w:id="1739132510">
                                                          <w:marLeft w:val="0"/>
                                                          <w:marRight w:val="0"/>
                                                          <w:marTop w:val="0"/>
                                                          <w:marBottom w:val="0"/>
                                                          <w:divBdr>
                                                            <w:top w:val="none" w:sz="0" w:space="0" w:color="auto"/>
                                                            <w:left w:val="none" w:sz="0" w:space="0" w:color="auto"/>
                                                            <w:bottom w:val="none" w:sz="0" w:space="0" w:color="auto"/>
                                                            <w:right w:val="none" w:sz="0" w:space="0" w:color="auto"/>
                                                          </w:divBdr>
                                                        </w:div>
                                                        <w:div w:id="1172836950">
                                                          <w:marLeft w:val="0"/>
                                                          <w:marRight w:val="0"/>
                                                          <w:marTop w:val="0"/>
                                                          <w:marBottom w:val="0"/>
                                                          <w:divBdr>
                                                            <w:top w:val="none" w:sz="0" w:space="0" w:color="auto"/>
                                                            <w:left w:val="none" w:sz="0" w:space="0" w:color="auto"/>
                                                            <w:bottom w:val="none" w:sz="0" w:space="0" w:color="auto"/>
                                                            <w:right w:val="none" w:sz="0" w:space="0" w:color="auto"/>
                                                          </w:divBdr>
                                                        </w:div>
                                                        <w:div w:id="912667646">
                                                          <w:marLeft w:val="0"/>
                                                          <w:marRight w:val="0"/>
                                                          <w:marTop w:val="0"/>
                                                          <w:marBottom w:val="0"/>
                                                          <w:divBdr>
                                                            <w:top w:val="none" w:sz="0" w:space="0" w:color="auto"/>
                                                            <w:left w:val="none" w:sz="0" w:space="0" w:color="auto"/>
                                                            <w:bottom w:val="none" w:sz="0" w:space="0" w:color="auto"/>
                                                            <w:right w:val="none" w:sz="0" w:space="0" w:color="auto"/>
                                                          </w:divBdr>
                                                          <w:divsChild>
                                                            <w:div w:id="1643316172">
                                                              <w:marLeft w:val="0"/>
                                                              <w:marRight w:val="0"/>
                                                              <w:marTop w:val="0"/>
                                                              <w:marBottom w:val="0"/>
                                                              <w:divBdr>
                                                                <w:top w:val="none" w:sz="0" w:space="0" w:color="auto"/>
                                                                <w:left w:val="none" w:sz="0" w:space="0" w:color="auto"/>
                                                                <w:bottom w:val="none" w:sz="0" w:space="0" w:color="auto"/>
                                                                <w:right w:val="none" w:sz="0" w:space="0" w:color="auto"/>
                                                              </w:divBdr>
                                                              <w:divsChild>
                                                                <w:div w:id="147135949">
                                                                  <w:marLeft w:val="0"/>
                                                                  <w:marRight w:val="0"/>
                                                                  <w:marTop w:val="0"/>
                                                                  <w:marBottom w:val="0"/>
                                                                  <w:divBdr>
                                                                    <w:top w:val="none" w:sz="0" w:space="0" w:color="auto"/>
                                                                    <w:left w:val="none" w:sz="0" w:space="0" w:color="auto"/>
                                                                    <w:bottom w:val="none" w:sz="0" w:space="0" w:color="auto"/>
                                                                    <w:right w:val="none" w:sz="0" w:space="0" w:color="auto"/>
                                                                  </w:divBdr>
                                                                </w:div>
                                                                <w:div w:id="1206911568">
                                                                  <w:marLeft w:val="0"/>
                                                                  <w:marRight w:val="0"/>
                                                                  <w:marTop w:val="0"/>
                                                                  <w:marBottom w:val="0"/>
                                                                  <w:divBdr>
                                                                    <w:top w:val="none" w:sz="0" w:space="0" w:color="auto"/>
                                                                    <w:left w:val="none" w:sz="0" w:space="0" w:color="auto"/>
                                                                    <w:bottom w:val="none" w:sz="0" w:space="0" w:color="auto"/>
                                                                    <w:right w:val="none" w:sz="0" w:space="0" w:color="auto"/>
                                                                  </w:divBdr>
                                                                </w:div>
                                                                <w:div w:id="776025886">
                                                                  <w:marLeft w:val="0"/>
                                                                  <w:marRight w:val="0"/>
                                                                  <w:marTop w:val="0"/>
                                                                  <w:marBottom w:val="0"/>
                                                                  <w:divBdr>
                                                                    <w:top w:val="none" w:sz="0" w:space="0" w:color="auto"/>
                                                                    <w:left w:val="none" w:sz="0" w:space="0" w:color="auto"/>
                                                                    <w:bottom w:val="none" w:sz="0" w:space="0" w:color="auto"/>
                                                                    <w:right w:val="none" w:sz="0" w:space="0" w:color="auto"/>
                                                                  </w:divBdr>
                                                                </w:div>
                                                                <w:div w:id="547646498">
                                                                  <w:marLeft w:val="0"/>
                                                                  <w:marRight w:val="0"/>
                                                                  <w:marTop w:val="0"/>
                                                                  <w:marBottom w:val="0"/>
                                                                  <w:divBdr>
                                                                    <w:top w:val="none" w:sz="0" w:space="0" w:color="auto"/>
                                                                    <w:left w:val="none" w:sz="0" w:space="0" w:color="auto"/>
                                                                    <w:bottom w:val="none" w:sz="0" w:space="0" w:color="auto"/>
                                                                    <w:right w:val="none" w:sz="0" w:space="0" w:color="auto"/>
                                                                  </w:divBdr>
                                                                </w:div>
                                                                <w:div w:id="127868536">
                                                                  <w:marLeft w:val="0"/>
                                                                  <w:marRight w:val="0"/>
                                                                  <w:marTop w:val="0"/>
                                                                  <w:marBottom w:val="0"/>
                                                                  <w:divBdr>
                                                                    <w:top w:val="none" w:sz="0" w:space="0" w:color="auto"/>
                                                                    <w:left w:val="none" w:sz="0" w:space="0" w:color="auto"/>
                                                                    <w:bottom w:val="none" w:sz="0" w:space="0" w:color="auto"/>
                                                                    <w:right w:val="none" w:sz="0" w:space="0" w:color="auto"/>
                                                                  </w:divBdr>
                                                                </w:div>
                                                                <w:div w:id="86119094">
                                                                  <w:marLeft w:val="0"/>
                                                                  <w:marRight w:val="0"/>
                                                                  <w:marTop w:val="0"/>
                                                                  <w:marBottom w:val="0"/>
                                                                  <w:divBdr>
                                                                    <w:top w:val="none" w:sz="0" w:space="0" w:color="auto"/>
                                                                    <w:left w:val="none" w:sz="0" w:space="0" w:color="auto"/>
                                                                    <w:bottom w:val="none" w:sz="0" w:space="0" w:color="auto"/>
                                                                    <w:right w:val="none" w:sz="0" w:space="0" w:color="auto"/>
                                                                  </w:divBdr>
                                                                  <w:divsChild>
                                                                    <w:div w:id="1346976078">
                                                                      <w:marLeft w:val="0"/>
                                                                      <w:marRight w:val="0"/>
                                                                      <w:marTop w:val="0"/>
                                                                      <w:marBottom w:val="0"/>
                                                                      <w:divBdr>
                                                                        <w:top w:val="none" w:sz="0" w:space="0" w:color="auto"/>
                                                                        <w:left w:val="none" w:sz="0" w:space="0" w:color="auto"/>
                                                                        <w:bottom w:val="none" w:sz="0" w:space="0" w:color="auto"/>
                                                                        <w:right w:val="none" w:sz="0" w:space="0" w:color="auto"/>
                                                                      </w:divBdr>
                                                                      <w:divsChild>
                                                                        <w:div w:id="96023848">
                                                                          <w:marLeft w:val="0"/>
                                                                          <w:marRight w:val="0"/>
                                                                          <w:marTop w:val="0"/>
                                                                          <w:marBottom w:val="0"/>
                                                                          <w:divBdr>
                                                                            <w:top w:val="none" w:sz="0" w:space="0" w:color="auto"/>
                                                                            <w:left w:val="none" w:sz="0" w:space="0" w:color="auto"/>
                                                                            <w:bottom w:val="none" w:sz="0" w:space="0" w:color="auto"/>
                                                                            <w:right w:val="none" w:sz="0" w:space="0" w:color="auto"/>
                                                                          </w:divBdr>
                                                                          <w:divsChild>
                                                                            <w:div w:id="1957909618">
                                                                              <w:marLeft w:val="0"/>
                                                                              <w:marRight w:val="0"/>
                                                                              <w:marTop w:val="0"/>
                                                                              <w:marBottom w:val="0"/>
                                                                              <w:divBdr>
                                                                                <w:top w:val="none" w:sz="0" w:space="0" w:color="auto"/>
                                                                                <w:left w:val="none" w:sz="0" w:space="0" w:color="auto"/>
                                                                                <w:bottom w:val="none" w:sz="0" w:space="0" w:color="auto"/>
                                                                                <w:right w:val="none" w:sz="0" w:space="0" w:color="auto"/>
                                                                              </w:divBdr>
                                                                            </w:div>
                                                                            <w:div w:id="1154570560">
                                                                              <w:marLeft w:val="0"/>
                                                                              <w:marRight w:val="0"/>
                                                                              <w:marTop w:val="0"/>
                                                                              <w:marBottom w:val="0"/>
                                                                              <w:divBdr>
                                                                                <w:top w:val="none" w:sz="0" w:space="0" w:color="auto"/>
                                                                                <w:left w:val="none" w:sz="0" w:space="0" w:color="auto"/>
                                                                                <w:bottom w:val="none" w:sz="0" w:space="0" w:color="auto"/>
                                                                                <w:right w:val="none" w:sz="0" w:space="0" w:color="auto"/>
                                                                              </w:divBdr>
                                                                            </w:div>
                                                                            <w:div w:id="3213979">
                                                                              <w:marLeft w:val="0"/>
                                                                              <w:marRight w:val="0"/>
                                                                              <w:marTop w:val="0"/>
                                                                              <w:marBottom w:val="0"/>
                                                                              <w:divBdr>
                                                                                <w:top w:val="none" w:sz="0" w:space="0" w:color="auto"/>
                                                                                <w:left w:val="none" w:sz="0" w:space="0" w:color="auto"/>
                                                                                <w:bottom w:val="none" w:sz="0" w:space="0" w:color="auto"/>
                                                                                <w:right w:val="none" w:sz="0" w:space="0" w:color="auto"/>
                                                                              </w:divBdr>
                                                                            </w:div>
                                                                            <w:div w:id="1587838404">
                                                                              <w:marLeft w:val="0"/>
                                                                              <w:marRight w:val="0"/>
                                                                              <w:marTop w:val="0"/>
                                                                              <w:marBottom w:val="0"/>
                                                                              <w:divBdr>
                                                                                <w:top w:val="none" w:sz="0" w:space="0" w:color="auto"/>
                                                                                <w:left w:val="none" w:sz="0" w:space="0" w:color="auto"/>
                                                                                <w:bottom w:val="none" w:sz="0" w:space="0" w:color="auto"/>
                                                                                <w:right w:val="none" w:sz="0" w:space="0" w:color="auto"/>
                                                                              </w:divBdr>
                                                                            </w:div>
                                                                            <w:div w:id="1772357819">
                                                                              <w:marLeft w:val="0"/>
                                                                              <w:marRight w:val="0"/>
                                                                              <w:marTop w:val="0"/>
                                                                              <w:marBottom w:val="0"/>
                                                                              <w:divBdr>
                                                                                <w:top w:val="none" w:sz="0" w:space="0" w:color="auto"/>
                                                                                <w:left w:val="none" w:sz="0" w:space="0" w:color="auto"/>
                                                                                <w:bottom w:val="none" w:sz="0" w:space="0" w:color="auto"/>
                                                                                <w:right w:val="none" w:sz="0" w:space="0" w:color="auto"/>
                                                                              </w:divBdr>
                                                                            </w:div>
                                                                            <w:div w:id="2119064260">
                                                                              <w:marLeft w:val="0"/>
                                                                              <w:marRight w:val="0"/>
                                                                              <w:marTop w:val="0"/>
                                                                              <w:marBottom w:val="0"/>
                                                                              <w:divBdr>
                                                                                <w:top w:val="none" w:sz="0" w:space="0" w:color="auto"/>
                                                                                <w:left w:val="none" w:sz="0" w:space="0" w:color="auto"/>
                                                                                <w:bottom w:val="none" w:sz="0" w:space="0" w:color="auto"/>
                                                                                <w:right w:val="none" w:sz="0" w:space="0" w:color="auto"/>
                                                                              </w:divBdr>
                                                                            </w:div>
                                                                            <w:div w:id="618684906">
                                                                              <w:marLeft w:val="0"/>
                                                                              <w:marRight w:val="0"/>
                                                                              <w:marTop w:val="0"/>
                                                                              <w:marBottom w:val="0"/>
                                                                              <w:divBdr>
                                                                                <w:top w:val="none" w:sz="0" w:space="0" w:color="auto"/>
                                                                                <w:left w:val="none" w:sz="0" w:space="0" w:color="auto"/>
                                                                                <w:bottom w:val="none" w:sz="0" w:space="0" w:color="auto"/>
                                                                                <w:right w:val="none" w:sz="0" w:space="0" w:color="auto"/>
                                                                              </w:divBdr>
                                                                            </w:div>
                                                                            <w:div w:id="435712895">
                                                                              <w:marLeft w:val="0"/>
                                                                              <w:marRight w:val="0"/>
                                                                              <w:marTop w:val="0"/>
                                                                              <w:marBottom w:val="0"/>
                                                                              <w:divBdr>
                                                                                <w:top w:val="none" w:sz="0" w:space="0" w:color="auto"/>
                                                                                <w:left w:val="none" w:sz="0" w:space="0" w:color="auto"/>
                                                                                <w:bottom w:val="none" w:sz="0" w:space="0" w:color="auto"/>
                                                                                <w:right w:val="none" w:sz="0" w:space="0" w:color="auto"/>
                                                                              </w:divBdr>
                                                                              <w:divsChild>
                                                                                <w:div w:id="105077678">
                                                                                  <w:marLeft w:val="0"/>
                                                                                  <w:marRight w:val="0"/>
                                                                                  <w:marTop w:val="0"/>
                                                                                  <w:marBottom w:val="0"/>
                                                                                  <w:divBdr>
                                                                                    <w:top w:val="none" w:sz="0" w:space="0" w:color="auto"/>
                                                                                    <w:left w:val="none" w:sz="0" w:space="0" w:color="auto"/>
                                                                                    <w:bottom w:val="none" w:sz="0" w:space="0" w:color="auto"/>
                                                                                    <w:right w:val="none" w:sz="0" w:space="0" w:color="auto"/>
                                                                                  </w:divBdr>
                                                                                </w:div>
                                                                                <w:div w:id="915285262">
                                                                                  <w:marLeft w:val="0"/>
                                                                                  <w:marRight w:val="0"/>
                                                                                  <w:marTop w:val="0"/>
                                                                                  <w:marBottom w:val="0"/>
                                                                                  <w:divBdr>
                                                                                    <w:top w:val="none" w:sz="0" w:space="0" w:color="auto"/>
                                                                                    <w:left w:val="none" w:sz="0" w:space="0" w:color="auto"/>
                                                                                    <w:bottom w:val="none" w:sz="0" w:space="0" w:color="auto"/>
                                                                                    <w:right w:val="none" w:sz="0" w:space="0" w:color="auto"/>
                                                                                  </w:divBdr>
                                                                                  <w:divsChild>
                                                                                    <w:div w:id="357435691">
                                                                                      <w:marLeft w:val="0"/>
                                                                                      <w:marRight w:val="0"/>
                                                                                      <w:marTop w:val="0"/>
                                                                                      <w:marBottom w:val="0"/>
                                                                                      <w:divBdr>
                                                                                        <w:top w:val="none" w:sz="0" w:space="0" w:color="auto"/>
                                                                                        <w:left w:val="none" w:sz="0" w:space="0" w:color="auto"/>
                                                                                        <w:bottom w:val="none" w:sz="0" w:space="0" w:color="auto"/>
                                                                                        <w:right w:val="none" w:sz="0" w:space="0" w:color="auto"/>
                                                                                      </w:divBdr>
                                                                                      <w:divsChild>
                                                                                        <w:div w:id="1477531547">
                                                                                          <w:marLeft w:val="0"/>
                                                                                          <w:marRight w:val="0"/>
                                                                                          <w:marTop w:val="0"/>
                                                                                          <w:marBottom w:val="0"/>
                                                                                          <w:divBdr>
                                                                                            <w:top w:val="none" w:sz="0" w:space="0" w:color="auto"/>
                                                                                            <w:left w:val="none" w:sz="0" w:space="0" w:color="auto"/>
                                                                                            <w:bottom w:val="none" w:sz="0" w:space="0" w:color="auto"/>
                                                                                            <w:right w:val="none" w:sz="0" w:space="0" w:color="auto"/>
                                                                                          </w:divBdr>
                                                                                        </w:div>
                                                                                        <w:div w:id="1914896847">
                                                                                          <w:marLeft w:val="0"/>
                                                                                          <w:marRight w:val="0"/>
                                                                                          <w:marTop w:val="0"/>
                                                                                          <w:marBottom w:val="0"/>
                                                                                          <w:divBdr>
                                                                                            <w:top w:val="none" w:sz="0" w:space="0" w:color="auto"/>
                                                                                            <w:left w:val="none" w:sz="0" w:space="0" w:color="auto"/>
                                                                                            <w:bottom w:val="none" w:sz="0" w:space="0" w:color="auto"/>
                                                                                            <w:right w:val="none" w:sz="0" w:space="0" w:color="auto"/>
                                                                                          </w:divBdr>
                                                                                        </w:div>
                                                                                        <w:div w:id="1441146863">
                                                                                          <w:marLeft w:val="0"/>
                                                                                          <w:marRight w:val="0"/>
                                                                                          <w:marTop w:val="0"/>
                                                                                          <w:marBottom w:val="0"/>
                                                                                          <w:divBdr>
                                                                                            <w:top w:val="none" w:sz="0" w:space="0" w:color="auto"/>
                                                                                            <w:left w:val="none" w:sz="0" w:space="0" w:color="auto"/>
                                                                                            <w:bottom w:val="none" w:sz="0" w:space="0" w:color="auto"/>
                                                                                            <w:right w:val="none" w:sz="0" w:space="0" w:color="auto"/>
                                                                                          </w:divBdr>
                                                                                          <w:divsChild>
                                                                                            <w:div w:id="1241331798">
                                                                                              <w:marLeft w:val="0"/>
                                                                                              <w:marRight w:val="0"/>
                                                                                              <w:marTop w:val="0"/>
                                                                                              <w:marBottom w:val="0"/>
                                                                                              <w:divBdr>
                                                                                                <w:top w:val="none" w:sz="0" w:space="0" w:color="auto"/>
                                                                                                <w:left w:val="none" w:sz="0" w:space="0" w:color="auto"/>
                                                                                                <w:bottom w:val="none" w:sz="0" w:space="0" w:color="auto"/>
                                                                                                <w:right w:val="none" w:sz="0" w:space="0" w:color="auto"/>
                                                                                              </w:divBdr>
                                                                                              <w:divsChild>
                                                                                                <w:div w:id="2097170379">
                                                                                                  <w:marLeft w:val="0"/>
                                                                                                  <w:marRight w:val="0"/>
                                                                                                  <w:marTop w:val="0"/>
                                                                                                  <w:marBottom w:val="0"/>
                                                                                                  <w:divBdr>
                                                                                                    <w:top w:val="none" w:sz="0" w:space="0" w:color="auto"/>
                                                                                                    <w:left w:val="none" w:sz="0" w:space="0" w:color="auto"/>
                                                                                                    <w:bottom w:val="none" w:sz="0" w:space="0" w:color="auto"/>
                                                                                                    <w:right w:val="none" w:sz="0" w:space="0" w:color="auto"/>
                                                                                                  </w:divBdr>
                                                                                                </w:div>
                                                                                                <w:div w:id="1390806416">
                                                                                                  <w:marLeft w:val="0"/>
                                                                                                  <w:marRight w:val="0"/>
                                                                                                  <w:marTop w:val="0"/>
                                                                                                  <w:marBottom w:val="0"/>
                                                                                                  <w:divBdr>
                                                                                                    <w:top w:val="none" w:sz="0" w:space="0" w:color="auto"/>
                                                                                                    <w:left w:val="none" w:sz="0" w:space="0" w:color="auto"/>
                                                                                                    <w:bottom w:val="none" w:sz="0" w:space="0" w:color="auto"/>
                                                                                                    <w:right w:val="none" w:sz="0" w:space="0" w:color="auto"/>
                                                                                                  </w:divBdr>
                                                                                                </w:div>
                                                                                                <w:div w:id="1696274247">
                                                                                                  <w:marLeft w:val="0"/>
                                                                                                  <w:marRight w:val="0"/>
                                                                                                  <w:marTop w:val="0"/>
                                                                                                  <w:marBottom w:val="0"/>
                                                                                                  <w:divBdr>
                                                                                                    <w:top w:val="none" w:sz="0" w:space="0" w:color="auto"/>
                                                                                                    <w:left w:val="none" w:sz="0" w:space="0" w:color="auto"/>
                                                                                                    <w:bottom w:val="none" w:sz="0" w:space="0" w:color="auto"/>
                                                                                                    <w:right w:val="none" w:sz="0" w:space="0" w:color="auto"/>
                                                                                                  </w:divBdr>
                                                                                                </w:div>
                                                                                                <w:div w:id="275842388">
                                                                                                  <w:marLeft w:val="0"/>
                                                                                                  <w:marRight w:val="0"/>
                                                                                                  <w:marTop w:val="0"/>
                                                                                                  <w:marBottom w:val="0"/>
                                                                                                  <w:divBdr>
                                                                                                    <w:top w:val="none" w:sz="0" w:space="0" w:color="auto"/>
                                                                                                    <w:left w:val="none" w:sz="0" w:space="0" w:color="auto"/>
                                                                                                    <w:bottom w:val="none" w:sz="0" w:space="0" w:color="auto"/>
                                                                                                    <w:right w:val="none" w:sz="0" w:space="0" w:color="auto"/>
                                                                                                  </w:divBdr>
                                                                                                </w:div>
                                                                                                <w:div w:id="149953723">
                                                                                                  <w:marLeft w:val="0"/>
                                                                                                  <w:marRight w:val="0"/>
                                                                                                  <w:marTop w:val="0"/>
                                                                                                  <w:marBottom w:val="0"/>
                                                                                                  <w:divBdr>
                                                                                                    <w:top w:val="none" w:sz="0" w:space="0" w:color="auto"/>
                                                                                                    <w:left w:val="none" w:sz="0" w:space="0" w:color="auto"/>
                                                                                                    <w:bottom w:val="none" w:sz="0" w:space="0" w:color="auto"/>
                                                                                                    <w:right w:val="none" w:sz="0" w:space="0" w:color="auto"/>
                                                                                                  </w:divBdr>
                                                                                                  <w:divsChild>
                                                                                                    <w:div w:id="235676982">
                                                                                                      <w:marLeft w:val="0"/>
                                                                                                      <w:marRight w:val="0"/>
                                                                                                      <w:marTop w:val="0"/>
                                                                                                      <w:marBottom w:val="0"/>
                                                                                                      <w:divBdr>
                                                                                                        <w:top w:val="none" w:sz="0" w:space="0" w:color="auto"/>
                                                                                                        <w:left w:val="none" w:sz="0" w:space="0" w:color="auto"/>
                                                                                                        <w:bottom w:val="none" w:sz="0" w:space="0" w:color="auto"/>
                                                                                                        <w:right w:val="none" w:sz="0" w:space="0" w:color="auto"/>
                                                                                                      </w:divBdr>
                                                                                                      <w:divsChild>
                                                                                                        <w:div w:id="1437096359">
                                                                                                          <w:marLeft w:val="0"/>
                                                                                                          <w:marRight w:val="0"/>
                                                                                                          <w:marTop w:val="0"/>
                                                                                                          <w:marBottom w:val="0"/>
                                                                                                          <w:divBdr>
                                                                                                            <w:top w:val="none" w:sz="0" w:space="0" w:color="auto"/>
                                                                                                            <w:left w:val="none" w:sz="0" w:space="0" w:color="auto"/>
                                                                                                            <w:bottom w:val="none" w:sz="0" w:space="0" w:color="auto"/>
                                                                                                            <w:right w:val="none" w:sz="0" w:space="0" w:color="auto"/>
                                                                                                          </w:divBdr>
                                                                                                          <w:divsChild>
                                                                                                            <w:div w:id="211894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3855193">
      <w:bodyDiv w:val="1"/>
      <w:marLeft w:val="0"/>
      <w:marRight w:val="0"/>
      <w:marTop w:val="0"/>
      <w:marBottom w:val="0"/>
      <w:divBdr>
        <w:top w:val="none" w:sz="0" w:space="0" w:color="auto"/>
        <w:left w:val="none" w:sz="0" w:space="0" w:color="auto"/>
        <w:bottom w:val="none" w:sz="0" w:space="0" w:color="auto"/>
        <w:right w:val="none" w:sz="0" w:space="0" w:color="auto"/>
      </w:divBdr>
    </w:div>
    <w:div w:id="591200580">
      <w:bodyDiv w:val="1"/>
      <w:marLeft w:val="0"/>
      <w:marRight w:val="0"/>
      <w:marTop w:val="0"/>
      <w:marBottom w:val="0"/>
      <w:divBdr>
        <w:top w:val="none" w:sz="0" w:space="0" w:color="auto"/>
        <w:left w:val="none" w:sz="0" w:space="0" w:color="auto"/>
        <w:bottom w:val="none" w:sz="0" w:space="0" w:color="auto"/>
        <w:right w:val="none" w:sz="0" w:space="0" w:color="auto"/>
      </w:divBdr>
    </w:div>
    <w:div w:id="628556911">
      <w:bodyDiv w:val="1"/>
      <w:marLeft w:val="0"/>
      <w:marRight w:val="0"/>
      <w:marTop w:val="0"/>
      <w:marBottom w:val="0"/>
      <w:divBdr>
        <w:top w:val="none" w:sz="0" w:space="0" w:color="auto"/>
        <w:left w:val="none" w:sz="0" w:space="0" w:color="auto"/>
        <w:bottom w:val="none" w:sz="0" w:space="0" w:color="auto"/>
        <w:right w:val="none" w:sz="0" w:space="0" w:color="auto"/>
      </w:divBdr>
      <w:divsChild>
        <w:div w:id="20402003">
          <w:marLeft w:val="0"/>
          <w:marRight w:val="0"/>
          <w:marTop w:val="0"/>
          <w:marBottom w:val="0"/>
          <w:divBdr>
            <w:top w:val="none" w:sz="0" w:space="0" w:color="auto"/>
            <w:left w:val="none" w:sz="0" w:space="0" w:color="auto"/>
            <w:bottom w:val="none" w:sz="0" w:space="0" w:color="auto"/>
            <w:right w:val="none" w:sz="0" w:space="0" w:color="auto"/>
          </w:divBdr>
          <w:divsChild>
            <w:div w:id="1211117691">
              <w:marLeft w:val="0"/>
              <w:marRight w:val="0"/>
              <w:marTop w:val="120"/>
              <w:marBottom w:val="0"/>
              <w:divBdr>
                <w:top w:val="none" w:sz="0" w:space="0" w:color="auto"/>
                <w:left w:val="none" w:sz="0" w:space="0" w:color="auto"/>
                <w:bottom w:val="none" w:sz="0" w:space="0" w:color="auto"/>
                <w:right w:val="none" w:sz="0" w:space="0" w:color="auto"/>
              </w:divBdr>
            </w:div>
            <w:div w:id="686373682">
              <w:marLeft w:val="0"/>
              <w:marRight w:val="0"/>
              <w:marTop w:val="0"/>
              <w:marBottom w:val="0"/>
              <w:divBdr>
                <w:top w:val="none" w:sz="0" w:space="0" w:color="auto"/>
                <w:left w:val="none" w:sz="0" w:space="0" w:color="auto"/>
                <w:bottom w:val="none" w:sz="0" w:space="0" w:color="auto"/>
                <w:right w:val="none" w:sz="0" w:space="0" w:color="auto"/>
              </w:divBdr>
              <w:divsChild>
                <w:div w:id="1178426442">
                  <w:marLeft w:val="0"/>
                  <w:marRight w:val="0"/>
                  <w:marTop w:val="0"/>
                  <w:marBottom w:val="0"/>
                  <w:divBdr>
                    <w:top w:val="none" w:sz="0" w:space="0" w:color="auto"/>
                    <w:left w:val="none" w:sz="0" w:space="0" w:color="auto"/>
                    <w:bottom w:val="none" w:sz="0" w:space="0" w:color="auto"/>
                    <w:right w:val="none" w:sz="0" w:space="0" w:color="auto"/>
                  </w:divBdr>
                  <w:divsChild>
                    <w:div w:id="11030616">
                      <w:marLeft w:val="0"/>
                      <w:marRight w:val="0"/>
                      <w:marTop w:val="120"/>
                      <w:marBottom w:val="0"/>
                      <w:divBdr>
                        <w:top w:val="none" w:sz="0" w:space="0" w:color="auto"/>
                        <w:left w:val="none" w:sz="0" w:space="0" w:color="auto"/>
                        <w:bottom w:val="none" w:sz="0" w:space="0" w:color="auto"/>
                        <w:right w:val="none" w:sz="0" w:space="0" w:color="auto"/>
                      </w:divBdr>
                    </w:div>
                    <w:div w:id="1483691082">
                      <w:marLeft w:val="0"/>
                      <w:marRight w:val="0"/>
                      <w:marTop w:val="0"/>
                      <w:marBottom w:val="0"/>
                      <w:divBdr>
                        <w:top w:val="none" w:sz="0" w:space="0" w:color="auto"/>
                        <w:left w:val="none" w:sz="0" w:space="0" w:color="auto"/>
                        <w:bottom w:val="none" w:sz="0" w:space="0" w:color="auto"/>
                        <w:right w:val="none" w:sz="0" w:space="0" w:color="auto"/>
                      </w:divBdr>
                      <w:divsChild>
                        <w:div w:id="162511612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51543053">
                  <w:marLeft w:val="0"/>
                  <w:marRight w:val="0"/>
                  <w:marTop w:val="0"/>
                  <w:marBottom w:val="0"/>
                  <w:divBdr>
                    <w:top w:val="none" w:sz="0" w:space="0" w:color="auto"/>
                    <w:left w:val="none" w:sz="0" w:space="0" w:color="auto"/>
                    <w:bottom w:val="none" w:sz="0" w:space="0" w:color="auto"/>
                    <w:right w:val="none" w:sz="0" w:space="0" w:color="auto"/>
                  </w:divBdr>
                  <w:divsChild>
                    <w:div w:id="624628237">
                      <w:marLeft w:val="0"/>
                      <w:marRight w:val="0"/>
                      <w:marTop w:val="120"/>
                      <w:marBottom w:val="0"/>
                      <w:divBdr>
                        <w:top w:val="none" w:sz="0" w:space="0" w:color="auto"/>
                        <w:left w:val="none" w:sz="0" w:space="0" w:color="auto"/>
                        <w:bottom w:val="none" w:sz="0" w:space="0" w:color="auto"/>
                        <w:right w:val="none" w:sz="0" w:space="0" w:color="auto"/>
                      </w:divBdr>
                    </w:div>
                    <w:div w:id="277883376">
                      <w:marLeft w:val="0"/>
                      <w:marRight w:val="0"/>
                      <w:marTop w:val="0"/>
                      <w:marBottom w:val="0"/>
                      <w:divBdr>
                        <w:top w:val="none" w:sz="0" w:space="0" w:color="auto"/>
                        <w:left w:val="none" w:sz="0" w:space="0" w:color="auto"/>
                        <w:bottom w:val="none" w:sz="0" w:space="0" w:color="auto"/>
                        <w:right w:val="none" w:sz="0" w:space="0" w:color="auto"/>
                      </w:divBdr>
                      <w:divsChild>
                        <w:div w:id="46867489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639411053">
          <w:marLeft w:val="0"/>
          <w:marRight w:val="0"/>
          <w:marTop w:val="0"/>
          <w:marBottom w:val="0"/>
          <w:divBdr>
            <w:top w:val="none" w:sz="0" w:space="0" w:color="auto"/>
            <w:left w:val="none" w:sz="0" w:space="0" w:color="auto"/>
            <w:bottom w:val="none" w:sz="0" w:space="0" w:color="auto"/>
            <w:right w:val="none" w:sz="0" w:space="0" w:color="auto"/>
          </w:divBdr>
          <w:divsChild>
            <w:div w:id="855969485">
              <w:marLeft w:val="0"/>
              <w:marRight w:val="0"/>
              <w:marTop w:val="120"/>
              <w:marBottom w:val="0"/>
              <w:divBdr>
                <w:top w:val="none" w:sz="0" w:space="0" w:color="auto"/>
                <w:left w:val="none" w:sz="0" w:space="0" w:color="auto"/>
                <w:bottom w:val="none" w:sz="0" w:space="0" w:color="auto"/>
                <w:right w:val="none" w:sz="0" w:space="0" w:color="auto"/>
              </w:divBdr>
            </w:div>
            <w:div w:id="123019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276100">
      <w:bodyDiv w:val="1"/>
      <w:marLeft w:val="0"/>
      <w:marRight w:val="0"/>
      <w:marTop w:val="0"/>
      <w:marBottom w:val="0"/>
      <w:divBdr>
        <w:top w:val="none" w:sz="0" w:space="0" w:color="auto"/>
        <w:left w:val="none" w:sz="0" w:space="0" w:color="auto"/>
        <w:bottom w:val="none" w:sz="0" w:space="0" w:color="auto"/>
        <w:right w:val="none" w:sz="0" w:space="0" w:color="auto"/>
      </w:divBdr>
    </w:div>
    <w:div w:id="728772140">
      <w:bodyDiv w:val="1"/>
      <w:marLeft w:val="0"/>
      <w:marRight w:val="0"/>
      <w:marTop w:val="0"/>
      <w:marBottom w:val="0"/>
      <w:divBdr>
        <w:top w:val="none" w:sz="0" w:space="0" w:color="auto"/>
        <w:left w:val="none" w:sz="0" w:space="0" w:color="auto"/>
        <w:bottom w:val="none" w:sz="0" w:space="0" w:color="auto"/>
        <w:right w:val="none" w:sz="0" w:space="0" w:color="auto"/>
      </w:divBdr>
    </w:div>
    <w:div w:id="742684750">
      <w:bodyDiv w:val="1"/>
      <w:marLeft w:val="0"/>
      <w:marRight w:val="0"/>
      <w:marTop w:val="0"/>
      <w:marBottom w:val="0"/>
      <w:divBdr>
        <w:top w:val="none" w:sz="0" w:space="0" w:color="auto"/>
        <w:left w:val="none" w:sz="0" w:space="0" w:color="auto"/>
        <w:bottom w:val="none" w:sz="0" w:space="0" w:color="auto"/>
        <w:right w:val="none" w:sz="0" w:space="0" w:color="auto"/>
      </w:divBdr>
      <w:divsChild>
        <w:div w:id="939140984">
          <w:marLeft w:val="0"/>
          <w:marRight w:val="0"/>
          <w:marTop w:val="0"/>
          <w:marBottom w:val="0"/>
          <w:divBdr>
            <w:top w:val="none" w:sz="0" w:space="0" w:color="auto"/>
            <w:left w:val="none" w:sz="0" w:space="0" w:color="auto"/>
            <w:bottom w:val="none" w:sz="0" w:space="0" w:color="auto"/>
            <w:right w:val="none" w:sz="0" w:space="0" w:color="auto"/>
          </w:divBdr>
          <w:divsChild>
            <w:div w:id="865289554">
              <w:marLeft w:val="0"/>
              <w:marRight w:val="0"/>
              <w:marTop w:val="120"/>
              <w:marBottom w:val="0"/>
              <w:divBdr>
                <w:top w:val="none" w:sz="0" w:space="0" w:color="auto"/>
                <w:left w:val="none" w:sz="0" w:space="0" w:color="auto"/>
                <w:bottom w:val="none" w:sz="0" w:space="0" w:color="auto"/>
                <w:right w:val="none" w:sz="0" w:space="0" w:color="auto"/>
              </w:divBdr>
            </w:div>
            <w:div w:id="199829668">
              <w:marLeft w:val="0"/>
              <w:marRight w:val="0"/>
              <w:marTop w:val="0"/>
              <w:marBottom w:val="0"/>
              <w:divBdr>
                <w:top w:val="none" w:sz="0" w:space="0" w:color="auto"/>
                <w:left w:val="none" w:sz="0" w:space="0" w:color="auto"/>
                <w:bottom w:val="none" w:sz="0" w:space="0" w:color="auto"/>
                <w:right w:val="none" w:sz="0" w:space="0" w:color="auto"/>
              </w:divBdr>
              <w:divsChild>
                <w:div w:id="464586695">
                  <w:marLeft w:val="0"/>
                  <w:marRight w:val="0"/>
                  <w:marTop w:val="0"/>
                  <w:marBottom w:val="0"/>
                  <w:divBdr>
                    <w:top w:val="none" w:sz="0" w:space="0" w:color="auto"/>
                    <w:left w:val="none" w:sz="0" w:space="0" w:color="auto"/>
                    <w:bottom w:val="none" w:sz="0" w:space="0" w:color="auto"/>
                    <w:right w:val="none" w:sz="0" w:space="0" w:color="auto"/>
                  </w:divBdr>
                  <w:divsChild>
                    <w:div w:id="2019497436">
                      <w:marLeft w:val="0"/>
                      <w:marRight w:val="0"/>
                      <w:marTop w:val="120"/>
                      <w:marBottom w:val="0"/>
                      <w:divBdr>
                        <w:top w:val="none" w:sz="0" w:space="0" w:color="auto"/>
                        <w:left w:val="none" w:sz="0" w:space="0" w:color="auto"/>
                        <w:bottom w:val="none" w:sz="0" w:space="0" w:color="auto"/>
                        <w:right w:val="none" w:sz="0" w:space="0" w:color="auto"/>
                      </w:divBdr>
                    </w:div>
                    <w:div w:id="917638476">
                      <w:marLeft w:val="0"/>
                      <w:marRight w:val="0"/>
                      <w:marTop w:val="0"/>
                      <w:marBottom w:val="0"/>
                      <w:divBdr>
                        <w:top w:val="none" w:sz="0" w:space="0" w:color="auto"/>
                        <w:left w:val="none" w:sz="0" w:space="0" w:color="auto"/>
                        <w:bottom w:val="none" w:sz="0" w:space="0" w:color="auto"/>
                        <w:right w:val="none" w:sz="0" w:space="0" w:color="auto"/>
                      </w:divBdr>
                      <w:divsChild>
                        <w:div w:id="75605382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55524334">
                  <w:marLeft w:val="0"/>
                  <w:marRight w:val="0"/>
                  <w:marTop w:val="0"/>
                  <w:marBottom w:val="0"/>
                  <w:divBdr>
                    <w:top w:val="none" w:sz="0" w:space="0" w:color="auto"/>
                    <w:left w:val="none" w:sz="0" w:space="0" w:color="auto"/>
                    <w:bottom w:val="none" w:sz="0" w:space="0" w:color="auto"/>
                    <w:right w:val="none" w:sz="0" w:space="0" w:color="auto"/>
                  </w:divBdr>
                  <w:divsChild>
                    <w:div w:id="1736051429">
                      <w:marLeft w:val="0"/>
                      <w:marRight w:val="0"/>
                      <w:marTop w:val="120"/>
                      <w:marBottom w:val="0"/>
                      <w:divBdr>
                        <w:top w:val="none" w:sz="0" w:space="0" w:color="auto"/>
                        <w:left w:val="none" w:sz="0" w:space="0" w:color="auto"/>
                        <w:bottom w:val="none" w:sz="0" w:space="0" w:color="auto"/>
                        <w:right w:val="none" w:sz="0" w:space="0" w:color="auto"/>
                      </w:divBdr>
                    </w:div>
                    <w:div w:id="2069959734">
                      <w:marLeft w:val="0"/>
                      <w:marRight w:val="0"/>
                      <w:marTop w:val="0"/>
                      <w:marBottom w:val="0"/>
                      <w:divBdr>
                        <w:top w:val="none" w:sz="0" w:space="0" w:color="auto"/>
                        <w:left w:val="none" w:sz="0" w:space="0" w:color="auto"/>
                        <w:bottom w:val="none" w:sz="0" w:space="0" w:color="auto"/>
                        <w:right w:val="none" w:sz="0" w:space="0" w:color="auto"/>
                      </w:divBdr>
                      <w:divsChild>
                        <w:div w:id="197618329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52527772">
                  <w:marLeft w:val="0"/>
                  <w:marRight w:val="0"/>
                  <w:marTop w:val="0"/>
                  <w:marBottom w:val="0"/>
                  <w:divBdr>
                    <w:top w:val="none" w:sz="0" w:space="0" w:color="auto"/>
                    <w:left w:val="none" w:sz="0" w:space="0" w:color="auto"/>
                    <w:bottom w:val="none" w:sz="0" w:space="0" w:color="auto"/>
                    <w:right w:val="none" w:sz="0" w:space="0" w:color="auto"/>
                  </w:divBdr>
                  <w:divsChild>
                    <w:div w:id="2136825385">
                      <w:marLeft w:val="0"/>
                      <w:marRight w:val="0"/>
                      <w:marTop w:val="120"/>
                      <w:marBottom w:val="0"/>
                      <w:divBdr>
                        <w:top w:val="none" w:sz="0" w:space="0" w:color="auto"/>
                        <w:left w:val="none" w:sz="0" w:space="0" w:color="auto"/>
                        <w:bottom w:val="none" w:sz="0" w:space="0" w:color="auto"/>
                        <w:right w:val="none" w:sz="0" w:space="0" w:color="auto"/>
                      </w:divBdr>
                    </w:div>
                    <w:div w:id="1349022576">
                      <w:marLeft w:val="0"/>
                      <w:marRight w:val="0"/>
                      <w:marTop w:val="0"/>
                      <w:marBottom w:val="0"/>
                      <w:divBdr>
                        <w:top w:val="none" w:sz="0" w:space="0" w:color="auto"/>
                        <w:left w:val="none" w:sz="0" w:space="0" w:color="auto"/>
                        <w:bottom w:val="none" w:sz="0" w:space="0" w:color="auto"/>
                        <w:right w:val="none" w:sz="0" w:space="0" w:color="auto"/>
                      </w:divBdr>
                      <w:divsChild>
                        <w:div w:id="206459531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62867684">
                  <w:marLeft w:val="0"/>
                  <w:marRight w:val="0"/>
                  <w:marTop w:val="0"/>
                  <w:marBottom w:val="0"/>
                  <w:divBdr>
                    <w:top w:val="none" w:sz="0" w:space="0" w:color="auto"/>
                    <w:left w:val="none" w:sz="0" w:space="0" w:color="auto"/>
                    <w:bottom w:val="none" w:sz="0" w:space="0" w:color="auto"/>
                    <w:right w:val="none" w:sz="0" w:space="0" w:color="auto"/>
                  </w:divBdr>
                  <w:divsChild>
                    <w:div w:id="1022054431">
                      <w:marLeft w:val="0"/>
                      <w:marRight w:val="0"/>
                      <w:marTop w:val="120"/>
                      <w:marBottom w:val="0"/>
                      <w:divBdr>
                        <w:top w:val="none" w:sz="0" w:space="0" w:color="auto"/>
                        <w:left w:val="none" w:sz="0" w:space="0" w:color="auto"/>
                        <w:bottom w:val="none" w:sz="0" w:space="0" w:color="auto"/>
                        <w:right w:val="none" w:sz="0" w:space="0" w:color="auto"/>
                      </w:divBdr>
                    </w:div>
                    <w:div w:id="1827940971">
                      <w:marLeft w:val="0"/>
                      <w:marRight w:val="0"/>
                      <w:marTop w:val="0"/>
                      <w:marBottom w:val="0"/>
                      <w:divBdr>
                        <w:top w:val="none" w:sz="0" w:space="0" w:color="auto"/>
                        <w:left w:val="none" w:sz="0" w:space="0" w:color="auto"/>
                        <w:bottom w:val="none" w:sz="0" w:space="0" w:color="auto"/>
                        <w:right w:val="none" w:sz="0" w:space="0" w:color="auto"/>
                      </w:divBdr>
                      <w:divsChild>
                        <w:div w:id="13263242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463620686">
          <w:marLeft w:val="0"/>
          <w:marRight w:val="0"/>
          <w:marTop w:val="0"/>
          <w:marBottom w:val="0"/>
          <w:divBdr>
            <w:top w:val="none" w:sz="0" w:space="0" w:color="auto"/>
            <w:left w:val="none" w:sz="0" w:space="0" w:color="auto"/>
            <w:bottom w:val="none" w:sz="0" w:space="0" w:color="auto"/>
            <w:right w:val="none" w:sz="0" w:space="0" w:color="auto"/>
          </w:divBdr>
          <w:divsChild>
            <w:div w:id="665521086">
              <w:marLeft w:val="0"/>
              <w:marRight w:val="0"/>
              <w:marTop w:val="120"/>
              <w:marBottom w:val="0"/>
              <w:divBdr>
                <w:top w:val="none" w:sz="0" w:space="0" w:color="auto"/>
                <w:left w:val="none" w:sz="0" w:space="0" w:color="auto"/>
                <w:bottom w:val="none" w:sz="0" w:space="0" w:color="auto"/>
                <w:right w:val="none" w:sz="0" w:space="0" w:color="auto"/>
              </w:divBdr>
            </w:div>
            <w:div w:id="26623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099260">
      <w:bodyDiv w:val="1"/>
      <w:marLeft w:val="0"/>
      <w:marRight w:val="0"/>
      <w:marTop w:val="0"/>
      <w:marBottom w:val="0"/>
      <w:divBdr>
        <w:top w:val="none" w:sz="0" w:space="0" w:color="auto"/>
        <w:left w:val="none" w:sz="0" w:space="0" w:color="auto"/>
        <w:bottom w:val="none" w:sz="0" w:space="0" w:color="auto"/>
        <w:right w:val="none" w:sz="0" w:space="0" w:color="auto"/>
      </w:divBdr>
    </w:div>
    <w:div w:id="862016338">
      <w:bodyDiv w:val="1"/>
      <w:marLeft w:val="0"/>
      <w:marRight w:val="0"/>
      <w:marTop w:val="0"/>
      <w:marBottom w:val="0"/>
      <w:divBdr>
        <w:top w:val="none" w:sz="0" w:space="0" w:color="auto"/>
        <w:left w:val="none" w:sz="0" w:space="0" w:color="auto"/>
        <w:bottom w:val="none" w:sz="0" w:space="0" w:color="auto"/>
        <w:right w:val="none" w:sz="0" w:space="0" w:color="auto"/>
      </w:divBdr>
      <w:divsChild>
        <w:div w:id="971249283">
          <w:marLeft w:val="0"/>
          <w:marRight w:val="0"/>
          <w:marTop w:val="0"/>
          <w:marBottom w:val="0"/>
          <w:divBdr>
            <w:top w:val="none" w:sz="0" w:space="0" w:color="auto"/>
            <w:left w:val="none" w:sz="0" w:space="0" w:color="auto"/>
            <w:bottom w:val="none" w:sz="0" w:space="0" w:color="auto"/>
            <w:right w:val="none" w:sz="0" w:space="0" w:color="auto"/>
          </w:divBdr>
          <w:divsChild>
            <w:div w:id="11949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254183">
      <w:bodyDiv w:val="1"/>
      <w:marLeft w:val="0"/>
      <w:marRight w:val="0"/>
      <w:marTop w:val="0"/>
      <w:marBottom w:val="0"/>
      <w:divBdr>
        <w:top w:val="none" w:sz="0" w:space="0" w:color="auto"/>
        <w:left w:val="none" w:sz="0" w:space="0" w:color="auto"/>
        <w:bottom w:val="none" w:sz="0" w:space="0" w:color="auto"/>
        <w:right w:val="none" w:sz="0" w:space="0" w:color="auto"/>
      </w:divBdr>
    </w:div>
    <w:div w:id="1097410481">
      <w:bodyDiv w:val="1"/>
      <w:marLeft w:val="0"/>
      <w:marRight w:val="0"/>
      <w:marTop w:val="0"/>
      <w:marBottom w:val="0"/>
      <w:divBdr>
        <w:top w:val="none" w:sz="0" w:space="0" w:color="auto"/>
        <w:left w:val="none" w:sz="0" w:space="0" w:color="auto"/>
        <w:bottom w:val="none" w:sz="0" w:space="0" w:color="auto"/>
        <w:right w:val="none" w:sz="0" w:space="0" w:color="auto"/>
      </w:divBdr>
      <w:divsChild>
        <w:div w:id="932784320">
          <w:marLeft w:val="0"/>
          <w:marRight w:val="0"/>
          <w:marTop w:val="0"/>
          <w:marBottom w:val="0"/>
          <w:divBdr>
            <w:top w:val="none" w:sz="0" w:space="0" w:color="auto"/>
            <w:left w:val="none" w:sz="0" w:space="0" w:color="auto"/>
            <w:bottom w:val="none" w:sz="0" w:space="0" w:color="auto"/>
            <w:right w:val="none" w:sz="0" w:space="0" w:color="auto"/>
          </w:divBdr>
        </w:div>
      </w:divsChild>
    </w:div>
    <w:div w:id="1110122954">
      <w:bodyDiv w:val="1"/>
      <w:marLeft w:val="0"/>
      <w:marRight w:val="0"/>
      <w:marTop w:val="0"/>
      <w:marBottom w:val="0"/>
      <w:divBdr>
        <w:top w:val="none" w:sz="0" w:space="0" w:color="auto"/>
        <w:left w:val="none" w:sz="0" w:space="0" w:color="auto"/>
        <w:bottom w:val="none" w:sz="0" w:space="0" w:color="auto"/>
        <w:right w:val="none" w:sz="0" w:space="0" w:color="auto"/>
      </w:divBdr>
    </w:div>
    <w:div w:id="1138916118">
      <w:bodyDiv w:val="1"/>
      <w:marLeft w:val="0"/>
      <w:marRight w:val="0"/>
      <w:marTop w:val="0"/>
      <w:marBottom w:val="0"/>
      <w:divBdr>
        <w:top w:val="none" w:sz="0" w:space="0" w:color="auto"/>
        <w:left w:val="none" w:sz="0" w:space="0" w:color="auto"/>
        <w:bottom w:val="none" w:sz="0" w:space="0" w:color="auto"/>
        <w:right w:val="none" w:sz="0" w:space="0" w:color="auto"/>
      </w:divBdr>
    </w:div>
    <w:div w:id="1163592527">
      <w:bodyDiv w:val="1"/>
      <w:marLeft w:val="0"/>
      <w:marRight w:val="0"/>
      <w:marTop w:val="0"/>
      <w:marBottom w:val="0"/>
      <w:divBdr>
        <w:top w:val="none" w:sz="0" w:space="0" w:color="auto"/>
        <w:left w:val="none" w:sz="0" w:space="0" w:color="auto"/>
        <w:bottom w:val="none" w:sz="0" w:space="0" w:color="auto"/>
        <w:right w:val="none" w:sz="0" w:space="0" w:color="auto"/>
      </w:divBdr>
    </w:div>
    <w:div w:id="1182813848">
      <w:bodyDiv w:val="1"/>
      <w:marLeft w:val="0"/>
      <w:marRight w:val="0"/>
      <w:marTop w:val="0"/>
      <w:marBottom w:val="0"/>
      <w:divBdr>
        <w:top w:val="none" w:sz="0" w:space="0" w:color="auto"/>
        <w:left w:val="none" w:sz="0" w:space="0" w:color="auto"/>
        <w:bottom w:val="none" w:sz="0" w:space="0" w:color="auto"/>
        <w:right w:val="none" w:sz="0" w:space="0" w:color="auto"/>
      </w:divBdr>
    </w:div>
    <w:div w:id="1198665005">
      <w:bodyDiv w:val="1"/>
      <w:marLeft w:val="0"/>
      <w:marRight w:val="0"/>
      <w:marTop w:val="0"/>
      <w:marBottom w:val="0"/>
      <w:divBdr>
        <w:top w:val="none" w:sz="0" w:space="0" w:color="auto"/>
        <w:left w:val="none" w:sz="0" w:space="0" w:color="auto"/>
        <w:bottom w:val="none" w:sz="0" w:space="0" w:color="auto"/>
        <w:right w:val="none" w:sz="0" w:space="0" w:color="auto"/>
      </w:divBdr>
    </w:div>
    <w:div w:id="1219197670">
      <w:bodyDiv w:val="1"/>
      <w:marLeft w:val="0"/>
      <w:marRight w:val="0"/>
      <w:marTop w:val="0"/>
      <w:marBottom w:val="0"/>
      <w:divBdr>
        <w:top w:val="none" w:sz="0" w:space="0" w:color="auto"/>
        <w:left w:val="none" w:sz="0" w:space="0" w:color="auto"/>
        <w:bottom w:val="none" w:sz="0" w:space="0" w:color="auto"/>
        <w:right w:val="none" w:sz="0" w:space="0" w:color="auto"/>
      </w:divBdr>
    </w:div>
    <w:div w:id="1232084090">
      <w:bodyDiv w:val="1"/>
      <w:marLeft w:val="0"/>
      <w:marRight w:val="0"/>
      <w:marTop w:val="0"/>
      <w:marBottom w:val="0"/>
      <w:divBdr>
        <w:top w:val="none" w:sz="0" w:space="0" w:color="auto"/>
        <w:left w:val="none" w:sz="0" w:space="0" w:color="auto"/>
        <w:bottom w:val="none" w:sz="0" w:space="0" w:color="auto"/>
        <w:right w:val="none" w:sz="0" w:space="0" w:color="auto"/>
      </w:divBdr>
    </w:div>
    <w:div w:id="1264411825">
      <w:bodyDiv w:val="1"/>
      <w:marLeft w:val="0"/>
      <w:marRight w:val="0"/>
      <w:marTop w:val="0"/>
      <w:marBottom w:val="0"/>
      <w:divBdr>
        <w:top w:val="none" w:sz="0" w:space="0" w:color="auto"/>
        <w:left w:val="none" w:sz="0" w:space="0" w:color="auto"/>
        <w:bottom w:val="none" w:sz="0" w:space="0" w:color="auto"/>
        <w:right w:val="none" w:sz="0" w:space="0" w:color="auto"/>
      </w:divBdr>
      <w:divsChild>
        <w:div w:id="996499667">
          <w:marLeft w:val="0"/>
          <w:marRight w:val="0"/>
          <w:marTop w:val="0"/>
          <w:marBottom w:val="0"/>
          <w:divBdr>
            <w:top w:val="none" w:sz="0" w:space="0" w:color="auto"/>
            <w:left w:val="none" w:sz="0" w:space="0" w:color="auto"/>
            <w:bottom w:val="none" w:sz="0" w:space="0" w:color="auto"/>
            <w:right w:val="none" w:sz="0" w:space="0" w:color="auto"/>
          </w:divBdr>
          <w:divsChild>
            <w:div w:id="897937121">
              <w:marLeft w:val="0"/>
              <w:marRight w:val="0"/>
              <w:marTop w:val="120"/>
              <w:marBottom w:val="0"/>
              <w:divBdr>
                <w:top w:val="none" w:sz="0" w:space="0" w:color="auto"/>
                <w:left w:val="none" w:sz="0" w:space="0" w:color="auto"/>
                <w:bottom w:val="none" w:sz="0" w:space="0" w:color="auto"/>
                <w:right w:val="none" w:sz="0" w:space="0" w:color="auto"/>
              </w:divBdr>
            </w:div>
            <w:div w:id="1590963004">
              <w:marLeft w:val="0"/>
              <w:marRight w:val="0"/>
              <w:marTop w:val="0"/>
              <w:marBottom w:val="0"/>
              <w:divBdr>
                <w:top w:val="none" w:sz="0" w:space="0" w:color="auto"/>
                <w:left w:val="none" w:sz="0" w:space="0" w:color="auto"/>
                <w:bottom w:val="none" w:sz="0" w:space="0" w:color="auto"/>
                <w:right w:val="none" w:sz="0" w:space="0" w:color="auto"/>
              </w:divBdr>
              <w:divsChild>
                <w:div w:id="1768621957">
                  <w:marLeft w:val="0"/>
                  <w:marRight w:val="0"/>
                  <w:marTop w:val="0"/>
                  <w:marBottom w:val="0"/>
                  <w:divBdr>
                    <w:top w:val="none" w:sz="0" w:space="0" w:color="auto"/>
                    <w:left w:val="none" w:sz="0" w:space="0" w:color="auto"/>
                    <w:bottom w:val="none" w:sz="0" w:space="0" w:color="auto"/>
                    <w:right w:val="none" w:sz="0" w:space="0" w:color="auto"/>
                  </w:divBdr>
                  <w:divsChild>
                    <w:div w:id="1432355368">
                      <w:marLeft w:val="0"/>
                      <w:marRight w:val="0"/>
                      <w:marTop w:val="120"/>
                      <w:marBottom w:val="0"/>
                      <w:divBdr>
                        <w:top w:val="none" w:sz="0" w:space="0" w:color="auto"/>
                        <w:left w:val="none" w:sz="0" w:space="0" w:color="auto"/>
                        <w:bottom w:val="none" w:sz="0" w:space="0" w:color="auto"/>
                        <w:right w:val="none" w:sz="0" w:space="0" w:color="auto"/>
                      </w:divBdr>
                    </w:div>
                    <w:div w:id="913516556">
                      <w:marLeft w:val="0"/>
                      <w:marRight w:val="0"/>
                      <w:marTop w:val="0"/>
                      <w:marBottom w:val="0"/>
                      <w:divBdr>
                        <w:top w:val="none" w:sz="0" w:space="0" w:color="auto"/>
                        <w:left w:val="none" w:sz="0" w:space="0" w:color="auto"/>
                        <w:bottom w:val="none" w:sz="0" w:space="0" w:color="auto"/>
                        <w:right w:val="none" w:sz="0" w:space="0" w:color="auto"/>
                      </w:divBdr>
                      <w:divsChild>
                        <w:div w:id="91701235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50470017">
                  <w:marLeft w:val="0"/>
                  <w:marRight w:val="0"/>
                  <w:marTop w:val="0"/>
                  <w:marBottom w:val="0"/>
                  <w:divBdr>
                    <w:top w:val="none" w:sz="0" w:space="0" w:color="auto"/>
                    <w:left w:val="none" w:sz="0" w:space="0" w:color="auto"/>
                    <w:bottom w:val="none" w:sz="0" w:space="0" w:color="auto"/>
                    <w:right w:val="none" w:sz="0" w:space="0" w:color="auto"/>
                  </w:divBdr>
                  <w:divsChild>
                    <w:div w:id="1908883732">
                      <w:marLeft w:val="0"/>
                      <w:marRight w:val="0"/>
                      <w:marTop w:val="120"/>
                      <w:marBottom w:val="0"/>
                      <w:divBdr>
                        <w:top w:val="none" w:sz="0" w:space="0" w:color="auto"/>
                        <w:left w:val="none" w:sz="0" w:space="0" w:color="auto"/>
                        <w:bottom w:val="none" w:sz="0" w:space="0" w:color="auto"/>
                        <w:right w:val="none" w:sz="0" w:space="0" w:color="auto"/>
                      </w:divBdr>
                    </w:div>
                    <w:div w:id="1508981091">
                      <w:marLeft w:val="0"/>
                      <w:marRight w:val="0"/>
                      <w:marTop w:val="0"/>
                      <w:marBottom w:val="0"/>
                      <w:divBdr>
                        <w:top w:val="none" w:sz="0" w:space="0" w:color="auto"/>
                        <w:left w:val="none" w:sz="0" w:space="0" w:color="auto"/>
                        <w:bottom w:val="none" w:sz="0" w:space="0" w:color="auto"/>
                        <w:right w:val="none" w:sz="0" w:space="0" w:color="auto"/>
                      </w:divBdr>
                      <w:divsChild>
                        <w:div w:id="124591599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0414578">
                  <w:marLeft w:val="0"/>
                  <w:marRight w:val="0"/>
                  <w:marTop w:val="0"/>
                  <w:marBottom w:val="0"/>
                  <w:divBdr>
                    <w:top w:val="none" w:sz="0" w:space="0" w:color="auto"/>
                    <w:left w:val="none" w:sz="0" w:space="0" w:color="auto"/>
                    <w:bottom w:val="none" w:sz="0" w:space="0" w:color="auto"/>
                    <w:right w:val="none" w:sz="0" w:space="0" w:color="auto"/>
                  </w:divBdr>
                  <w:divsChild>
                    <w:div w:id="1443184623">
                      <w:marLeft w:val="0"/>
                      <w:marRight w:val="0"/>
                      <w:marTop w:val="120"/>
                      <w:marBottom w:val="0"/>
                      <w:divBdr>
                        <w:top w:val="none" w:sz="0" w:space="0" w:color="auto"/>
                        <w:left w:val="none" w:sz="0" w:space="0" w:color="auto"/>
                        <w:bottom w:val="none" w:sz="0" w:space="0" w:color="auto"/>
                        <w:right w:val="none" w:sz="0" w:space="0" w:color="auto"/>
                      </w:divBdr>
                    </w:div>
                    <w:div w:id="978147875">
                      <w:marLeft w:val="0"/>
                      <w:marRight w:val="0"/>
                      <w:marTop w:val="0"/>
                      <w:marBottom w:val="0"/>
                      <w:divBdr>
                        <w:top w:val="none" w:sz="0" w:space="0" w:color="auto"/>
                        <w:left w:val="none" w:sz="0" w:space="0" w:color="auto"/>
                        <w:bottom w:val="none" w:sz="0" w:space="0" w:color="auto"/>
                        <w:right w:val="none" w:sz="0" w:space="0" w:color="auto"/>
                      </w:divBdr>
                      <w:divsChild>
                        <w:div w:id="111818585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19575296">
                  <w:marLeft w:val="0"/>
                  <w:marRight w:val="0"/>
                  <w:marTop w:val="0"/>
                  <w:marBottom w:val="0"/>
                  <w:divBdr>
                    <w:top w:val="none" w:sz="0" w:space="0" w:color="auto"/>
                    <w:left w:val="none" w:sz="0" w:space="0" w:color="auto"/>
                    <w:bottom w:val="none" w:sz="0" w:space="0" w:color="auto"/>
                    <w:right w:val="none" w:sz="0" w:space="0" w:color="auto"/>
                  </w:divBdr>
                  <w:divsChild>
                    <w:div w:id="640771129">
                      <w:marLeft w:val="0"/>
                      <w:marRight w:val="0"/>
                      <w:marTop w:val="120"/>
                      <w:marBottom w:val="0"/>
                      <w:divBdr>
                        <w:top w:val="none" w:sz="0" w:space="0" w:color="auto"/>
                        <w:left w:val="none" w:sz="0" w:space="0" w:color="auto"/>
                        <w:bottom w:val="none" w:sz="0" w:space="0" w:color="auto"/>
                        <w:right w:val="none" w:sz="0" w:space="0" w:color="auto"/>
                      </w:divBdr>
                    </w:div>
                    <w:div w:id="1797945952">
                      <w:marLeft w:val="0"/>
                      <w:marRight w:val="0"/>
                      <w:marTop w:val="0"/>
                      <w:marBottom w:val="0"/>
                      <w:divBdr>
                        <w:top w:val="none" w:sz="0" w:space="0" w:color="auto"/>
                        <w:left w:val="none" w:sz="0" w:space="0" w:color="auto"/>
                        <w:bottom w:val="none" w:sz="0" w:space="0" w:color="auto"/>
                        <w:right w:val="none" w:sz="0" w:space="0" w:color="auto"/>
                      </w:divBdr>
                      <w:divsChild>
                        <w:div w:id="206972222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728919074">
          <w:marLeft w:val="0"/>
          <w:marRight w:val="0"/>
          <w:marTop w:val="0"/>
          <w:marBottom w:val="0"/>
          <w:divBdr>
            <w:top w:val="none" w:sz="0" w:space="0" w:color="auto"/>
            <w:left w:val="none" w:sz="0" w:space="0" w:color="auto"/>
            <w:bottom w:val="none" w:sz="0" w:space="0" w:color="auto"/>
            <w:right w:val="none" w:sz="0" w:space="0" w:color="auto"/>
          </w:divBdr>
          <w:divsChild>
            <w:div w:id="714964292">
              <w:marLeft w:val="0"/>
              <w:marRight w:val="0"/>
              <w:marTop w:val="120"/>
              <w:marBottom w:val="0"/>
              <w:divBdr>
                <w:top w:val="none" w:sz="0" w:space="0" w:color="auto"/>
                <w:left w:val="none" w:sz="0" w:space="0" w:color="auto"/>
                <w:bottom w:val="none" w:sz="0" w:space="0" w:color="auto"/>
                <w:right w:val="none" w:sz="0" w:space="0" w:color="auto"/>
              </w:divBdr>
            </w:div>
            <w:div w:id="13813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576641">
      <w:bodyDiv w:val="1"/>
      <w:marLeft w:val="0"/>
      <w:marRight w:val="0"/>
      <w:marTop w:val="0"/>
      <w:marBottom w:val="0"/>
      <w:divBdr>
        <w:top w:val="none" w:sz="0" w:space="0" w:color="auto"/>
        <w:left w:val="none" w:sz="0" w:space="0" w:color="auto"/>
        <w:bottom w:val="none" w:sz="0" w:space="0" w:color="auto"/>
        <w:right w:val="none" w:sz="0" w:space="0" w:color="auto"/>
      </w:divBdr>
      <w:divsChild>
        <w:div w:id="1133719773">
          <w:marLeft w:val="0"/>
          <w:marRight w:val="0"/>
          <w:marTop w:val="0"/>
          <w:marBottom w:val="0"/>
          <w:divBdr>
            <w:top w:val="none" w:sz="0" w:space="0" w:color="auto"/>
            <w:left w:val="none" w:sz="0" w:space="0" w:color="auto"/>
            <w:bottom w:val="none" w:sz="0" w:space="0" w:color="auto"/>
            <w:right w:val="none" w:sz="0" w:space="0" w:color="auto"/>
          </w:divBdr>
          <w:divsChild>
            <w:div w:id="1673220447">
              <w:marLeft w:val="0"/>
              <w:marRight w:val="0"/>
              <w:marTop w:val="120"/>
              <w:marBottom w:val="0"/>
              <w:divBdr>
                <w:top w:val="none" w:sz="0" w:space="0" w:color="auto"/>
                <w:left w:val="none" w:sz="0" w:space="0" w:color="auto"/>
                <w:bottom w:val="none" w:sz="0" w:space="0" w:color="auto"/>
                <w:right w:val="none" w:sz="0" w:space="0" w:color="auto"/>
              </w:divBdr>
            </w:div>
            <w:div w:id="1283002134">
              <w:marLeft w:val="0"/>
              <w:marRight w:val="0"/>
              <w:marTop w:val="0"/>
              <w:marBottom w:val="0"/>
              <w:divBdr>
                <w:top w:val="none" w:sz="0" w:space="0" w:color="auto"/>
                <w:left w:val="none" w:sz="0" w:space="0" w:color="auto"/>
                <w:bottom w:val="none" w:sz="0" w:space="0" w:color="auto"/>
                <w:right w:val="none" w:sz="0" w:space="0" w:color="auto"/>
              </w:divBdr>
            </w:div>
          </w:divsChild>
        </w:div>
        <w:div w:id="1656106845">
          <w:marLeft w:val="0"/>
          <w:marRight w:val="0"/>
          <w:marTop w:val="0"/>
          <w:marBottom w:val="0"/>
          <w:divBdr>
            <w:top w:val="none" w:sz="0" w:space="0" w:color="auto"/>
            <w:left w:val="none" w:sz="0" w:space="0" w:color="auto"/>
            <w:bottom w:val="none" w:sz="0" w:space="0" w:color="auto"/>
            <w:right w:val="none" w:sz="0" w:space="0" w:color="auto"/>
          </w:divBdr>
          <w:divsChild>
            <w:div w:id="802819102">
              <w:marLeft w:val="0"/>
              <w:marRight w:val="0"/>
              <w:marTop w:val="120"/>
              <w:marBottom w:val="0"/>
              <w:divBdr>
                <w:top w:val="none" w:sz="0" w:space="0" w:color="auto"/>
                <w:left w:val="none" w:sz="0" w:space="0" w:color="auto"/>
                <w:bottom w:val="none" w:sz="0" w:space="0" w:color="auto"/>
                <w:right w:val="none" w:sz="0" w:space="0" w:color="auto"/>
              </w:divBdr>
            </w:div>
            <w:div w:id="1489055903">
              <w:marLeft w:val="0"/>
              <w:marRight w:val="0"/>
              <w:marTop w:val="0"/>
              <w:marBottom w:val="0"/>
              <w:divBdr>
                <w:top w:val="none" w:sz="0" w:space="0" w:color="auto"/>
                <w:left w:val="none" w:sz="0" w:space="0" w:color="auto"/>
                <w:bottom w:val="none" w:sz="0" w:space="0" w:color="auto"/>
                <w:right w:val="none" w:sz="0" w:space="0" w:color="auto"/>
              </w:divBdr>
            </w:div>
          </w:divsChild>
        </w:div>
        <w:div w:id="1384791702">
          <w:marLeft w:val="0"/>
          <w:marRight w:val="0"/>
          <w:marTop w:val="0"/>
          <w:marBottom w:val="0"/>
          <w:divBdr>
            <w:top w:val="none" w:sz="0" w:space="0" w:color="auto"/>
            <w:left w:val="none" w:sz="0" w:space="0" w:color="auto"/>
            <w:bottom w:val="none" w:sz="0" w:space="0" w:color="auto"/>
            <w:right w:val="none" w:sz="0" w:space="0" w:color="auto"/>
          </w:divBdr>
          <w:divsChild>
            <w:div w:id="562453162">
              <w:marLeft w:val="0"/>
              <w:marRight w:val="0"/>
              <w:marTop w:val="120"/>
              <w:marBottom w:val="0"/>
              <w:divBdr>
                <w:top w:val="none" w:sz="0" w:space="0" w:color="auto"/>
                <w:left w:val="none" w:sz="0" w:space="0" w:color="auto"/>
                <w:bottom w:val="none" w:sz="0" w:space="0" w:color="auto"/>
                <w:right w:val="none" w:sz="0" w:space="0" w:color="auto"/>
              </w:divBdr>
            </w:div>
            <w:div w:id="1401368425">
              <w:marLeft w:val="0"/>
              <w:marRight w:val="0"/>
              <w:marTop w:val="0"/>
              <w:marBottom w:val="0"/>
              <w:divBdr>
                <w:top w:val="none" w:sz="0" w:space="0" w:color="auto"/>
                <w:left w:val="none" w:sz="0" w:space="0" w:color="auto"/>
                <w:bottom w:val="none" w:sz="0" w:space="0" w:color="auto"/>
                <w:right w:val="none" w:sz="0" w:space="0" w:color="auto"/>
              </w:divBdr>
            </w:div>
          </w:divsChild>
        </w:div>
        <w:div w:id="1715301340">
          <w:marLeft w:val="0"/>
          <w:marRight w:val="0"/>
          <w:marTop w:val="0"/>
          <w:marBottom w:val="0"/>
          <w:divBdr>
            <w:top w:val="none" w:sz="0" w:space="0" w:color="auto"/>
            <w:left w:val="none" w:sz="0" w:space="0" w:color="auto"/>
            <w:bottom w:val="none" w:sz="0" w:space="0" w:color="auto"/>
            <w:right w:val="none" w:sz="0" w:space="0" w:color="auto"/>
          </w:divBdr>
          <w:divsChild>
            <w:div w:id="405960393">
              <w:marLeft w:val="0"/>
              <w:marRight w:val="0"/>
              <w:marTop w:val="120"/>
              <w:marBottom w:val="0"/>
              <w:divBdr>
                <w:top w:val="none" w:sz="0" w:space="0" w:color="auto"/>
                <w:left w:val="none" w:sz="0" w:space="0" w:color="auto"/>
                <w:bottom w:val="none" w:sz="0" w:space="0" w:color="auto"/>
                <w:right w:val="none" w:sz="0" w:space="0" w:color="auto"/>
              </w:divBdr>
            </w:div>
            <w:div w:id="709840237">
              <w:marLeft w:val="0"/>
              <w:marRight w:val="0"/>
              <w:marTop w:val="0"/>
              <w:marBottom w:val="0"/>
              <w:divBdr>
                <w:top w:val="none" w:sz="0" w:space="0" w:color="auto"/>
                <w:left w:val="none" w:sz="0" w:space="0" w:color="auto"/>
                <w:bottom w:val="none" w:sz="0" w:space="0" w:color="auto"/>
                <w:right w:val="none" w:sz="0" w:space="0" w:color="auto"/>
              </w:divBdr>
            </w:div>
          </w:divsChild>
        </w:div>
        <w:div w:id="1883204708">
          <w:marLeft w:val="0"/>
          <w:marRight w:val="0"/>
          <w:marTop w:val="0"/>
          <w:marBottom w:val="0"/>
          <w:divBdr>
            <w:top w:val="none" w:sz="0" w:space="0" w:color="auto"/>
            <w:left w:val="none" w:sz="0" w:space="0" w:color="auto"/>
            <w:bottom w:val="none" w:sz="0" w:space="0" w:color="auto"/>
            <w:right w:val="none" w:sz="0" w:space="0" w:color="auto"/>
          </w:divBdr>
          <w:divsChild>
            <w:div w:id="184759925">
              <w:marLeft w:val="0"/>
              <w:marRight w:val="0"/>
              <w:marTop w:val="120"/>
              <w:marBottom w:val="0"/>
              <w:divBdr>
                <w:top w:val="none" w:sz="0" w:space="0" w:color="auto"/>
                <w:left w:val="none" w:sz="0" w:space="0" w:color="auto"/>
                <w:bottom w:val="none" w:sz="0" w:space="0" w:color="auto"/>
                <w:right w:val="none" w:sz="0" w:space="0" w:color="auto"/>
              </w:divBdr>
            </w:div>
            <w:div w:id="2144500787">
              <w:marLeft w:val="0"/>
              <w:marRight w:val="0"/>
              <w:marTop w:val="0"/>
              <w:marBottom w:val="0"/>
              <w:divBdr>
                <w:top w:val="none" w:sz="0" w:space="0" w:color="auto"/>
                <w:left w:val="none" w:sz="0" w:space="0" w:color="auto"/>
                <w:bottom w:val="none" w:sz="0" w:space="0" w:color="auto"/>
                <w:right w:val="none" w:sz="0" w:space="0" w:color="auto"/>
              </w:divBdr>
              <w:divsChild>
                <w:div w:id="2008290807">
                  <w:marLeft w:val="0"/>
                  <w:marRight w:val="0"/>
                  <w:marTop w:val="0"/>
                  <w:marBottom w:val="0"/>
                  <w:divBdr>
                    <w:top w:val="none" w:sz="0" w:space="0" w:color="auto"/>
                    <w:left w:val="none" w:sz="0" w:space="0" w:color="auto"/>
                    <w:bottom w:val="none" w:sz="0" w:space="0" w:color="auto"/>
                    <w:right w:val="none" w:sz="0" w:space="0" w:color="auto"/>
                  </w:divBdr>
                  <w:divsChild>
                    <w:div w:id="777412466">
                      <w:marLeft w:val="0"/>
                      <w:marRight w:val="0"/>
                      <w:marTop w:val="120"/>
                      <w:marBottom w:val="0"/>
                      <w:divBdr>
                        <w:top w:val="none" w:sz="0" w:space="0" w:color="auto"/>
                        <w:left w:val="none" w:sz="0" w:space="0" w:color="auto"/>
                        <w:bottom w:val="none" w:sz="0" w:space="0" w:color="auto"/>
                        <w:right w:val="none" w:sz="0" w:space="0" w:color="auto"/>
                      </w:divBdr>
                    </w:div>
                    <w:div w:id="1309558622">
                      <w:marLeft w:val="0"/>
                      <w:marRight w:val="0"/>
                      <w:marTop w:val="0"/>
                      <w:marBottom w:val="0"/>
                      <w:divBdr>
                        <w:top w:val="none" w:sz="0" w:space="0" w:color="auto"/>
                        <w:left w:val="none" w:sz="0" w:space="0" w:color="auto"/>
                        <w:bottom w:val="none" w:sz="0" w:space="0" w:color="auto"/>
                        <w:right w:val="none" w:sz="0" w:space="0" w:color="auto"/>
                      </w:divBdr>
                    </w:div>
                  </w:divsChild>
                </w:div>
                <w:div w:id="1326938717">
                  <w:marLeft w:val="0"/>
                  <w:marRight w:val="0"/>
                  <w:marTop w:val="0"/>
                  <w:marBottom w:val="0"/>
                  <w:divBdr>
                    <w:top w:val="none" w:sz="0" w:space="0" w:color="auto"/>
                    <w:left w:val="none" w:sz="0" w:space="0" w:color="auto"/>
                    <w:bottom w:val="none" w:sz="0" w:space="0" w:color="auto"/>
                    <w:right w:val="none" w:sz="0" w:space="0" w:color="auto"/>
                  </w:divBdr>
                  <w:divsChild>
                    <w:div w:id="867717903">
                      <w:marLeft w:val="0"/>
                      <w:marRight w:val="0"/>
                      <w:marTop w:val="120"/>
                      <w:marBottom w:val="0"/>
                      <w:divBdr>
                        <w:top w:val="none" w:sz="0" w:space="0" w:color="auto"/>
                        <w:left w:val="none" w:sz="0" w:space="0" w:color="auto"/>
                        <w:bottom w:val="none" w:sz="0" w:space="0" w:color="auto"/>
                        <w:right w:val="none" w:sz="0" w:space="0" w:color="auto"/>
                      </w:divBdr>
                    </w:div>
                    <w:div w:id="26924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396848">
      <w:bodyDiv w:val="1"/>
      <w:marLeft w:val="0"/>
      <w:marRight w:val="0"/>
      <w:marTop w:val="0"/>
      <w:marBottom w:val="0"/>
      <w:divBdr>
        <w:top w:val="none" w:sz="0" w:space="0" w:color="auto"/>
        <w:left w:val="none" w:sz="0" w:space="0" w:color="auto"/>
        <w:bottom w:val="none" w:sz="0" w:space="0" w:color="auto"/>
        <w:right w:val="none" w:sz="0" w:space="0" w:color="auto"/>
      </w:divBdr>
      <w:divsChild>
        <w:div w:id="1194608260">
          <w:marLeft w:val="0"/>
          <w:marRight w:val="0"/>
          <w:marTop w:val="0"/>
          <w:marBottom w:val="0"/>
          <w:divBdr>
            <w:top w:val="none" w:sz="0" w:space="0" w:color="auto"/>
            <w:left w:val="none" w:sz="0" w:space="0" w:color="auto"/>
            <w:bottom w:val="none" w:sz="0" w:space="0" w:color="auto"/>
            <w:right w:val="none" w:sz="0" w:space="0" w:color="auto"/>
          </w:divBdr>
        </w:div>
      </w:divsChild>
    </w:div>
    <w:div w:id="1537112995">
      <w:bodyDiv w:val="1"/>
      <w:marLeft w:val="0"/>
      <w:marRight w:val="0"/>
      <w:marTop w:val="0"/>
      <w:marBottom w:val="0"/>
      <w:divBdr>
        <w:top w:val="none" w:sz="0" w:space="0" w:color="auto"/>
        <w:left w:val="none" w:sz="0" w:space="0" w:color="auto"/>
        <w:bottom w:val="none" w:sz="0" w:space="0" w:color="auto"/>
        <w:right w:val="none" w:sz="0" w:space="0" w:color="auto"/>
      </w:divBdr>
    </w:div>
    <w:div w:id="1624845131">
      <w:bodyDiv w:val="1"/>
      <w:marLeft w:val="0"/>
      <w:marRight w:val="0"/>
      <w:marTop w:val="0"/>
      <w:marBottom w:val="0"/>
      <w:divBdr>
        <w:top w:val="none" w:sz="0" w:space="0" w:color="auto"/>
        <w:left w:val="none" w:sz="0" w:space="0" w:color="auto"/>
        <w:bottom w:val="none" w:sz="0" w:space="0" w:color="auto"/>
        <w:right w:val="none" w:sz="0" w:space="0" w:color="auto"/>
      </w:divBdr>
      <w:divsChild>
        <w:div w:id="1828009209">
          <w:marLeft w:val="0"/>
          <w:marRight w:val="0"/>
          <w:marTop w:val="0"/>
          <w:marBottom w:val="0"/>
          <w:divBdr>
            <w:top w:val="none" w:sz="0" w:space="0" w:color="auto"/>
            <w:left w:val="none" w:sz="0" w:space="0" w:color="auto"/>
            <w:bottom w:val="none" w:sz="0" w:space="0" w:color="auto"/>
            <w:right w:val="none" w:sz="0" w:space="0" w:color="auto"/>
          </w:divBdr>
        </w:div>
        <w:div w:id="1163660450">
          <w:marLeft w:val="0"/>
          <w:marRight w:val="0"/>
          <w:marTop w:val="0"/>
          <w:marBottom w:val="0"/>
          <w:divBdr>
            <w:top w:val="none" w:sz="0" w:space="0" w:color="auto"/>
            <w:left w:val="none" w:sz="0" w:space="0" w:color="auto"/>
            <w:bottom w:val="none" w:sz="0" w:space="0" w:color="auto"/>
            <w:right w:val="none" w:sz="0" w:space="0" w:color="auto"/>
          </w:divBdr>
        </w:div>
        <w:div w:id="528030238">
          <w:marLeft w:val="0"/>
          <w:marRight w:val="0"/>
          <w:marTop w:val="0"/>
          <w:marBottom w:val="0"/>
          <w:divBdr>
            <w:top w:val="none" w:sz="0" w:space="0" w:color="auto"/>
            <w:left w:val="none" w:sz="0" w:space="0" w:color="auto"/>
            <w:bottom w:val="none" w:sz="0" w:space="0" w:color="auto"/>
            <w:right w:val="none" w:sz="0" w:space="0" w:color="auto"/>
          </w:divBdr>
        </w:div>
        <w:div w:id="323822389">
          <w:marLeft w:val="0"/>
          <w:marRight w:val="0"/>
          <w:marTop w:val="0"/>
          <w:marBottom w:val="0"/>
          <w:divBdr>
            <w:top w:val="none" w:sz="0" w:space="0" w:color="auto"/>
            <w:left w:val="none" w:sz="0" w:space="0" w:color="auto"/>
            <w:bottom w:val="none" w:sz="0" w:space="0" w:color="auto"/>
            <w:right w:val="none" w:sz="0" w:space="0" w:color="auto"/>
          </w:divBdr>
        </w:div>
        <w:div w:id="1287853928">
          <w:marLeft w:val="0"/>
          <w:marRight w:val="0"/>
          <w:marTop w:val="0"/>
          <w:marBottom w:val="0"/>
          <w:divBdr>
            <w:top w:val="none" w:sz="0" w:space="0" w:color="auto"/>
            <w:left w:val="none" w:sz="0" w:space="0" w:color="auto"/>
            <w:bottom w:val="none" w:sz="0" w:space="0" w:color="auto"/>
            <w:right w:val="none" w:sz="0" w:space="0" w:color="auto"/>
          </w:divBdr>
        </w:div>
        <w:div w:id="166528733">
          <w:marLeft w:val="0"/>
          <w:marRight w:val="0"/>
          <w:marTop w:val="0"/>
          <w:marBottom w:val="0"/>
          <w:divBdr>
            <w:top w:val="none" w:sz="0" w:space="0" w:color="auto"/>
            <w:left w:val="none" w:sz="0" w:space="0" w:color="auto"/>
            <w:bottom w:val="none" w:sz="0" w:space="0" w:color="auto"/>
            <w:right w:val="none" w:sz="0" w:space="0" w:color="auto"/>
          </w:divBdr>
        </w:div>
        <w:div w:id="1628583107">
          <w:marLeft w:val="0"/>
          <w:marRight w:val="0"/>
          <w:marTop w:val="0"/>
          <w:marBottom w:val="0"/>
          <w:divBdr>
            <w:top w:val="none" w:sz="0" w:space="0" w:color="auto"/>
            <w:left w:val="none" w:sz="0" w:space="0" w:color="auto"/>
            <w:bottom w:val="none" w:sz="0" w:space="0" w:color="auto"/>
            <w:right w:val="none" w:sz="0" w:space="0" w:color="auto"/>
          </w:divBdr>
        </w:div>
        <w:div w:id="591472016">
          <w:marLeft w:val="0"/>
          <w:marRight w:val="0"/>
          <w:marTop w:val="0"/>
          <w:marBottom w:val="0"/>
          <w:divBdr>
            <w:top w:val="none" w:sz="0" w:space="0" w:color="auto"/>
            <w:left w:val="none" w:sz="0" w:space="0" w:color="auto"/>
            <w:bottom w:val="none" w:sz="0" w:space="0" w:color="auto"/>
            <w:right w:val="none" w:sz="0" w:space="0" w:color="auto"/>
          </w:divBdr>
        </w:div>
        <w:div w:id="582111198">
          <w:marLeft w:val="0"/>
          <w:marRight w:val="0"/>
          <w:marTop w:val="0"/>
          <w:marBottom w:val="0"/>
          <w:divBdr>
            <w:top w:val="none" w:sz="0" w:space="0" w:color="auto"/>
            <w:left w:val="none" w:sz="0" w:space="0" w:color="auto"/>
            <w:bottom w:val="none" w:sz="0" w:space="0" w:color="auto"/>
            <w:right w:val="none" w:sz="0" w:space="0" w:color="auto"/>
          </w:divBdr>
        </w:div>
        <w:div w:id="228271283">
          <w:marLeft w:val="0"/>
          <w:marRight w:val="0"/>
          <w:marTop w:val="0"/>
          <w:marBottom w:val="0"/>
          <w:divBdr>
            <w:top w:val="none" w:sz="0" w:space="0" w:color="auto"/>
            <w:left w:val="none" w:sz="0" w:space="0" w:color="auto"/>
            <w:bottom w:val="none" w:sz="0" w:space="0" w:color="auto"/>
            <w:right w:val="none" w:sz="0" w:space="0" w:color="auto"/>
          </w:divBdr>
        </w:div>
        <w:div w:id="2057268030">
          <w:marLeft w:val="0"/>
          <w:marRight w:val="0"/>
          <w:marTop w:val="0"/>
          <w:marBottom w:val="0"/>
          <w:divBdr>
            <w:top w:val="none" w:sz="0" w:space="0" w:color="auto"/>
            <w:left w:val="none" w:sz="0" w:space="0" w:color="auto"/>
            <w:bottom w:val="none" w:sz="0" w:space="0" w:color="auto"/>
            <w:right w:val="none" w:sz="0" w:space="0" w:color="auto"/>
          </w:divBdr>
        </w:div>
        <w:div w:id="778456166">
          <w:marLeft w:val="0"/>
          <w:marRight w:val="0"/>
          <w:marTop w:val="0"/>
          <w:marBottom w:val="0"/>
          <w:divBdr>
            <w:top w:val="none" w:sz="0" w:space="0" w:color="auto"/>
            <w:left w:val="none" w:sz="0" w:space="0" w:color="auto"/>
            <w:bottom w:val="none" w:sz="0" w:space="0" w:color="auto"/>
            <w:right w:val="none" w:sz="0" w:space="0" w:color="auto"/>
          </w:divBdr>
          <w:divsChild>
            <w:div w:id="1072581735">
              <w:marLeft w:val="0"/>
              <w:marRight w:val="0"/>
              <w:marTop w:val="0"/>
              <w:marBottom w:val="0"/>
              <w:divBdr>
                <w:top w:val="none" w:sz="0" w:space="0" w:color="auto"/>
                <w:left w:val="none" w:sz="0" w:space="0" w:color="auto"/>
                <w:bottom w:val="none" w:sz="0" w:space="0" w:color="auto"/>
                <w:right w:val="none" w:sz="0" w:space="0" w:color="auto"/>
              </w:divBdr>
            </w:div>
          </w:divsChild>
        </w:div>
        <w:div w:id="1959139420">
          <w:marLeft w:val="0"/>
          <w:marRight w:val="0"/>
          <w:marTop w:val="0"/>
          <w:marBottom w:val="0"/>
          <w:divBdr>
            <w:top w:val="none" w:sz="0" w:space="0" w:color="auto"/>
            <w:left w:val="none" w:sz="0" w:space="0" w:color="auto"/>
            <w:bottom w:val="none" w:sz="0" w:space="0" w:color="auto"/>
            <w:right w:val="none" w:sz="0" w:space="0" w:color="auto"/>
          </w:divBdr>
        </w:div>
        <w:div w:id="193659197">
          <w:marLeft w:val="0"/>
          <w:marRight w:val="0"/>
          <w:marTop w:val="0"/>
          <w:marBottom w:val="0"/>
          <w:divBdr>
            <w:top w:val="none" w:sz="0" w:space="0" w:color="auto"/>
            <w:left w:val="none" w:sz="0" w:space="0" w:color="auto"/>
            <w:bottom w:val="none" w:sz="0" w:space="0" w:color="auto"/>
            <w:right w:val="none" w:sz="0" w:space="0" w:color="auto"/>
          </w:divBdr>
        </w:div>
        <w:div w:id="303194969">
          <w:marLeft w:val="0"/>
          <w:marRight w:val="0"/>
          <w:marTop w:val="0"/>
          <w:marBottom w:val="0"/>
          <w:divBdr>
            <w:top w:val="none" w:sz="0" w:space="0" w:color="auto"/>
            <w:left w:val="none" w:sz="0" w:space="0" w:color="auto"/>
            <w:bottom w:val="none" w:sz="0" w:space="0" w:color="auto"/>
            <w:right w:val="none" w:sz="0" w:space="0" w:color="auto"/>
          </w:divBdr>
        </w:div>
        <w:div w:id="1762602930">
          <w:marLeft w:val="0"/>
          <w:marRight w:val="0"/>
          <w:marTop w:val="0"/>
          <w:marBottom w:val="0"/>
          <w:divBdr>
            <w:top w:val="none" w:sz="0" w:space="0" w:color="auto"/>
            <w:left w:val="none" w:sz="0" w:space="0" w:color="auto"/>
            <w:bottom w:val="none" w:sz="0" w:space="0" w:color="auto"/>
            <w:right w:val="none" w:sz="0" w:space="0" w:color="auto"/>
          </w:divBdr>
        </w:div>
      </w:divsChild>
    </w:div>
    <w:div w:id="1775592604">
      <w:bodyDiv w:val="1"/>
      <w:marLeft w:val="0"/>
      <w:marRight w:val="0"/>
      <w:marTop w:val="0"/>
      <w:marBottom w:val="0"/>
      <w:divBdr>
        <w:top w:val="none" w:sz="0" w:space="0" w:color="auto"/>
        <w:left w:val="none" w:sz="0" w:space="0" w:color="auto"/>
        <w:bottom w:val="none" w:sz="0" w:space="0" w:color="auto"/>
        <w:right w:val="none" w:sz="0" w:space="0" w:color="auto"/>
      </w:divBdr>
      <w:divsChild>
        <w:div w:id="1475489668">
          <w:marLeft w:val="0"/>
          <w:marRight w:val="0"/>
          <w:marTop w:val="0"/>
          <w:marBottom w:val="0"/>
          <w:divBdr>
            <w:top w:val="none" w:sz="0" w:space="0" w:color="auto"/>
            <w:left w:val="none" w:sz="0" w:space="0" w:color="auto"/>
            <w:bottom w:val="none" w:sz="0" w:space="0" w:color="auto"/>
            <w:right w:val="none" w:sz="0" w:space="0" w:color="auto"/>
          </w:divBdr>
        </w:div>
      </w:divsChild>
    </w:div>
    <w:div w:id="1795323601">
      <w:bodyDiv w:val="1"/>
      <w:marLeft w:val="0"/>
      <w:marRight w:val="0"/>
      <w:marTop w:val="0"/>
      <w:marBottom w:val="0"/>
      <w:divBdr>
        <w:top w:val="none" w:sz="0" w:space="0" w:color="auto"/>
        <w:left w:val="none" w:sz="0" w:space="0" w:color="auto"/>
        <w:bottom w:val="none" w:sz="0" w:space="0" w:color="auto"/>
        <w:right w:val="none" w:sz="0" w:space="0" w:color="auto"/>
      </w:divBdr>
      <w:divsChild>
        <w:div w:id="115759975">
          <w:marLeft w:val="0"/>
          <w:marRight w:val="0"/>
          <w:marTop w:val="0"/>
          <w:marBottom w:val="0"/>
          <w:divBdr>
            <w:top w:val="none" w:sz="0" w:space="0" w:color="auto"/>
            <w:left w:val="none" w:sz="0" w:space="0" w:color="auto"/>
            <w:bottom w:val="none" w:sz="0" w:space="0" w:color="auto"/>
            <w:right w:val="none" w:sz="0" w:space="0" w:color="auto"/>
          </w:divBdr>
          <w:divsChild>
            <w:div w:id="610280390">
              <w:marLeft w:val="0"/>
              <w:marRight w:val="0"/>
              <w:marTop w:val="0"/>
              <w:marBottom w:val="0"/>
              <w:divBdr>
                <w:top w:val="none" w:sz="0" w:space="0" w:color="auto"/>
                <w:left w:val="none" w:sz="0" w:space="0" w:color="auto"/>
                <w:bottom w:val="none" w:sz="0" w:space="0" w:color="auto"/>
                <w:right w:val="none" w:sz="0" w:space="0" w:color="auto"/>
              </w:divBdr>
            </w:div>
            <w:div w:id="1780025749">
              <w:marLeft w:val="0"/>
              <w:marRight w:val="0"/>
              <w:marTop w:val="0"/>
              <w:marBottom w:val="0"/>
              <w:divBdr>
                <w:top w:val="none" w:sz="0" w:space="0" w:color="auto"/>
                <w:left w:val="none" w:sz="0" w:space="0" w:color="auto"/>
                <w:bottom w:val="none" w:sz="0" w:space="0" w:color="auto"/>
                <w:right w:val="none" w:sz="0" w:space="0" w:color="auto"/>
              </w:divBdr>
            </w:div>
            <w:div w:id="398747128">
              <w:marLeft w:val="0"/>
              <w:marRight w:val="0"/>
              <w:marTop w:val="0"/>
              <w:marBottom w:val="0"/>
              <w:divBdr>
                <w:top w:val="none" w:sz="0" w:space="0" w:color="auto"/>
                <w:left w:val="none" w:sz="0" w:space="0" w:color="auto"/>
                <w:bottom w:val="none" w:sz="0" w:space="0" w:color="auto"/>
                <w:right w:val="none" w:sz="0" w:space="0" w:color="auto"/>
              </w:divBdr>
            </w:div>
            <w:div w:id="1902134817">
              <w:marLeft w:val="0"/>
              <w:marRight w:val="0"/>
              <w:marTop w:val="0"/>
              <w:marBottom w:val="0"/>
              <w:divBdr>
                <w:top w:val="none" w:sz="0" w:space="0" w:color="auto"/>
                <w:left w:val="none" w:sz="0" w:space="0" w:color="auto"/>
                <w:bottom w:val="none" w:sz="0" w:space="0" w:color="auto"/>
                <w:right w:val="none" w:sz="0" w:space="0" w:color="auto"/>
              </w:divBdr>
            </w:div>
            <w:div w:id="86973542">
              <w:marLeft w:val="0"/>
              <w:marRight w:val="0"/>
              <w:marTop w:val="0"/>
              <w:marBottom w:val="0"/>
              <w:divBdr>
                <w:top w:val="none" w:sz="0" w:space="0" w:color="auto"/>
                <w:left w:val="none" w:sz="0" w:space="0" w:color="auto"/>
                <w:bottom w:val="none" w:sz="0" w:space="0" w:color="auto"/>
                <w:right w:val="none" w:sz="0" w:space="0" w:color="auto"/>
              </w:divBdr>
            </w:div>
            <w:div w:id="287006023">
              <w:marLeft w:val="0"/>
              <w:marRight w:val="0"/>
              <w:marTop w:val="0"/>
              <w:marBottom w:val="0"/>
              <w:divBdr>
                <w:top w:val="none" w:sz="0" w:space="0" w:color="auto"/>
                <w:left w:val="none" w:sz="0" w:space="0" w:color="auto"/>
                <w:bottom w:val="none" w:sz="0" w:space="0" w:color="auto"/>
                <w:right w:val="none" w:sz="0" w:space="0" w:color="auto"/>
              </w:divBdr>
            </w:div>
            <w:div w:id="507603211">
              <w:marLeft w:val="0"/>
              <w:marRight w:val="0"/>
              <w:marTop w:val="0"/>
              <w:marBottom w:val="0"/>
              <w:divBdr>
                <w:top w:val="none" w:sz="0" w:space="0" w:color="auto"/>
                <w:left w:val="none" w:sz="0" w:space="0" w:color="auto"/>
                <w:bottom w:val="none" w:sz="0" w:space="0" w:color="auto"/>
                <w:right w:val="none" w:sz="0" w:space="0" w:color="auto"/>
              </w:divBdr>
            </w:div>
            <w:div w:id="2143844888">
              <w:marLeft w:val="0"/>
              <w:marRight w:val="0"/>
              <w:marTop w:val="0"/>
              <w:marBottom w:val="0"/>
              <w:divBdr>
                <w:top w:val="none" w:sz="0" w:space="0" w:color="auto"/>
                <w:left w:val="none" w:sz="0" w:space="0" w:color="auto"/>
                <w:bottom w:val="none" w:sz="0" w:space="0" w:color="auto"/>
                <w:right w:val="none" w:sz="0" w:space="0" w:color="auto"/>
              </w:divBdr>
            </w:div>
            <w:div w:id="401760583">
              <w:marLeft w:val="0"/>
              <w:marRight w:val="0"/>
              <w:marTop w:val="0"/>
              <w:marBottom w:val="0"/>
              <w:divBdr>
                <w:top w:val="none" w:sz="0" w:space="0" w:color="auto"/>
                <w:left w:val="none" w:sz="0" w:space="0" w:color="auto"/>
                <w:bottom w:val="none" w:sz="0" w:space="0" w:color="auto"/>
                <w:right w:val="none" w:sz="0" w:space="0" w:color="auto"/>
              </w:divBdr>
            </w:div>
          </w:divsChild>
        </w:div>
        <w:div w:id="726807319">
          <w:marLeft w:val="0"/>
          <w:marRight w:val="0"/>
          <w:marTop w:val="0"/>
          <w:marBottom w:val="0"/>
          <w:divBdr>
            <w:top w:val="none" w:sz="0" w:space="0" w:color="auto"/>
            <w:left w:val="none" w:sz="0" w:space="0" w:color="auto"/>
            <w:bottom w:val="none" w:sz="0" w:space="0" w:color="auto"/>
            <w:right w:val="none" w:sz="0" w:space="0" w:color="auto"/>
          </w:divBdr>
        </w:div>
        <w:div w:id="383213343">
          <w:marLeft w:val="0"/>
          <w:marRight w:val="0"/>
          <w:marTop w:val="0"/>
          <w:marBottom w:val="0"/>
          <w:divBdr>
            <w:top w:val="none" w:sz="0" w:space="0" w:color="auto"/>
            <w:left w:val="none" w:sz="0" w:space="0" w:color="auto"/>
            <w:bottom w:val="none" w:sz="0" w:space="0" w:color="auto"/>
            <w:right w:val="none" w:sz="0" w:space="0" w:color="auto"/>
          </w:divBdr>
        </w:div>
        <w:div w:id="1009910266">
          <w:marLeft w:val="0"/>
          <w:marRight w:val="0"/>
          <w:marTop w:val="0"/>
          <w:marBottom w:val="0"/>
          <w:divBdr>
            <w:top w:val="none" w:sz="0" w:space="0" w:color="auto"/>
            <w:left w:val="none" w:sz="0" w:space="0" w:color="auto"/>
            <w:bottom w:val="none" w:sz="0" w:space="0" w:color="auto"/>
            <w:right w:val="none" w:sz="0" w:space="0" w:color="auto"/>
          </w:divBdr>
        </w:div>
        <w:div w:id="527526332">
          <w:marLeft w:val="0"/>
          <w:marRight w:val="0"/>
          <w:marTop w:val="0"/>
          <w:marBottom w:val="0"/>
          <w:divBdr>
            <w:top w:val="none" w:sz="0" w:space="0" w:color="auto"/>
            <w:left w:val="none" w:sz="0" w:space="0" w:color="auto"/>
            <w:bottom w:val="none" w:sz="0" w:space="0" w:color="auto"/>
            <w:right w:val="none" w:sz="0" w:space="0" w:color="auto"/>
          </w:divBdr>
          <w:divsChild>
            <w:div w:id="1090127626">
              <w:marLeft w:val="0"/>
              <w:marRight w:val="0"/>
              <w:marTop w:val="0"/>
              <w:marBottom w:val="0"/>
              <w:divBdr>
                <w:top w:val="none" w:sz="0" w:space="0" w:color="auto"/>
                <w:left w:val="none" w:sz="0" w:space="0" w:color="auto"/>
                <w:bottom w:val="none" w:sz="0" w:space="0" w:color="auto"/>
                <w:right w:val="none" w:sz="0" w:space="0" w:color="auto"/>
              </w:divBdr>
              <w:divsChild>
                <w:div w:id="1832597726">
                  <w:marLeft w:val="0"/>
                  <w:marRight w:val="0"/>
                  <w:marTop w:val="0"/>
                  <w:marBottom w:val="0"/>
                  <w:divBdr>
                    <w:top w:val="none" w:sz="0" w:space="0" w:color="auto"/>
                    <w:left w:val="none" w:sz="0" w:space="0" w:color="auto"/>
                    <w:bottom w:val="none" w:sz="0" w:space="0" w:color="auto"/>
                    <w:right w:val="none" w:sz="0" w:space="0" w:color="auto"/>
                  </w:divBdr>
                </w:div>
                <w:div w:id="1007900823">
                  <w:marLeft w:val="0"/>
                  <w:marRight w:val="0"/>
                  <w:marTop w:val="0"/>
                  <w:marBottom w:val="0"/>
                  <w:divBdr>
                    <w:top w:val="none" w:sz="0" w:space="0" w:color="auto"/>
                    <w:left w:val="none" w:sz="0" w:space="0" w:color="auto"/>
                    <w:bottom w:val="none" w:sz="0" w:space="0" w:color="auto"/>
                    <w:right w:val="none" w:sz="0" w:space="0" w:color="auto"/>
                  </w:divBdr>
                </w:div>
                <w:div w:id="1121606552">
                  <w:marLeft w:val="0"/>
                  <w:marRight w:val="0"/>
                  <w:marTop w:val="0"/>
                  <w:marBottom w:val="0"/>
                  <w:divBdr>
                    <w:top w:val="none" w:sz="0" w:space="0" w:color="auto"/>
                    <w:left w:val="none" w:sz="0" w:space="0" w:color="auto"/>
                    <w:bottom w:val="none" w:sz="0" w:space="0" w:color="auto"/>
                    <w:right w:val="none" w:sz="0" w:space="0" w:color="auto"/>
                  </w:divBdr>
                </w:div>
                <w:div w:id="58136971">
                  <w:marLeft w:val="0"/>
                  <w:marRight w:val="0"/>
                  <w:marTop w:val="0"/>
                  <w:marBottom w:val="0"/>
                  <w:divBdr>
                    <w:top w:val="none" w:sz="0" w:space="0" w:color="auto"/>
                    <w:left w:val="none" w:sz="0" w:space="0" w:color="auto"/>
                    <w:bottom w:val="none" w:sz="0" w:space="0" w:color="auto"/>
                    <w:right w:val="none" w:sz="0" w:space="0" w:color="auto"/>
                  </w:divBdr>
                </w:div>
                <w:div w:id="1969583133">
                  <w:marLeft w:val="0"/>
                  <w:marRight w:val="0"/>
                  <w:marTop w:val="0"/>
                  <w:marBottom w:val="0"/>
                  <w:divBdr>
                    <w:top w:val="none" w:sz="0" w:space="0" w:color="auto"/>
                    <w:left w:val="none" w:sz="0" w:space="0" w:color="auto"/>
                    <w:bottom w:val="none" w:sz="0" w:space="0" w:color="auto"/>
                    <w:right w:val="none" w:sz="0" w:space="0" w:color="auto"/>
                  </w:divBdr>
                </w:div>
                <w:div w:id="1643538096">
                  <w:marLeft w:val="0"/>
                  <w:marRight w:val="0"/>
                  <w:marTop w:val="0"/>
                  <w:marBottom w:val="0"/>
                  <w:divBdr>
                    <w:top w:val="none" w:sz="0" w:space="0" w:color="auto"/>
                    <w:left w:val="none" w:sz="0" w:space="0" w:color="auto"/>
                    <w:bottom w:val="none" w:sz="0" w:space="0" w:color="auto"/>
                    <w:right w:val="none" w:sz="0" w:space="0" w:color="auto"/>
                  </w:divBdr>
                  <w:divsChild>
                    <w:div w:id="780152045">
                      <w:marLeft w:val="0"/>
                      <w:marRight w:val="0"/>
                      <w:marTop w:val="0"/>
                      <w:marBottom w:val="0"/>
                      <w:divBdr>
                        <w:top w:val="none" w:sz="0" w:space="0" w:color="auto"/>
                        <w:left w:val="none" w:sz="0" w:space="0" w:color="auto"/>
                        <w:bottom w:val="none" w:sz="0" w:space="0" w:color="auto"/>
                        <w:right w:val="none" w:sz="0" w:space="0" w:color="auto"/>
                      </w:divBdr>
                    </w:div>
                    <w:div w:id="380256009">
                      <w:marLeft w:val="0"/>
                      <w:marRight w:val="0"/>
                      <w:marTop w:val="0"/>
                      <w:marBottom w:val="0"/>
                      <w:divBdr>
                        <w:top w:val="none" w:sz="0" w:space="0" w:color="auto"/>
                        <w:left w:val="none" w:sz="0" w:space="0" w:color="auto"/>
                        <w:bottom w:val="none" w:sz="0" w:space="0" w:color="auto"/>
                        <w:right w:val="none" w:sz="0" w:space="0" w:color="auto"/>
                      </w:divBdr>
                    </w:div>
                    <w:div w:id="1587685161">
                      <w:marLeft w:val="0"/>
                      <w:marRight w:val="0"/>
                      <w:marTop w:val="0"/>
                      <w:marBottom w:val="0"/>
                      <w:divBdr>
                        <w:top w:val="none" w:sz="0" w:space="0" w:color="auto"/>
                        <w:left w:val="none" w:sz="0" w:space="0" w:color="auto"/>
                        <w:bottom w:val="none" w:sz="0" w:space="0" w:color="auto"/>
                        <w:right w:val="none" w:sz="0" w:space="0" w:color="auto"/>
                      </w:divBdr>
                    </w:div>
                    <w:div w:id="309098617">
                      <w:marLeft w:val="0"/>
                      <w:marRight w:val="0"/>
                      <w:marTop w:val="0"/>
                      <w:marBottom w:val="0"/>
                      <w:divBdr>
                        <w:top w:val="none" w:sz="0" w:space="0" w:color="auto"/>
                        <w:left w:val="none" w:sz="0" w:space="0" w:color="auto"/>
                        <w:bottom w:val="none" w:sz="0" w:space="0" w:color="auto"/>
                        <w:right w:val="none" w:sz="0" w:space="0" w:color="auto"/>
                      </w:divBdr>
                      <w:divsChild>
                        <w:div w:id="1806000320">
                          <w:marLeft w:val="0"/>
                          <w:marRight w:val="0"/>
                          <w:marTop w:val="0"/>
                          <w:marBottom w:val="0"/>
                          <w:divBdr>
                            <w:top w:val="none" w:sz="0" w:space="0" w:color="auto"/>
                            <w:left w:val="none" w:sz="0" w:space="0" w:color="auto"/>
                            <w:bottom w:val="none" w:sz="0" w:space="0" w:color="auto"/>
                            <w:right w:val="none" w:sz="0" w:space="0" w:color="auto"/>
                          </w:divBdr>
                        </w:div>
                        <w:div w:id="1261529379">
                          <w:marLeft w:val="0"/>
                          <w:marRight w:val="0"/>
                          <w:marTop w:val="0"/>
                          <w:marBottom w:val="0"/>
                          <w:divBdr>
                            <w:top w:val="none" w:sz="0" w:space="0" w:color="auto"/>
                            <w:left w:val="none" w:sz="0" w:space="0" w:color="auto"/>
                            <w:bottom w:val="none" w:sz="0" w:space="0" w:color="auto"/>
                            <w:right w:val="none" w:sz="0" w:space="0" w:color="auto"/>
                          </w:divBdr>
                        </w:div>
                        <w:div w:id="252445780">
                          <w:marLeft w:val="0"/>
                          <w:marRight w:val="0"/>
                          <w:marTop w:val="0"/>
                          <w:marBottom w:val="0"/>
                          <w:divBdr>
                            <w:top w:val="none" w:sz="0" w:space="0" w:color="auto"/>
                            <w:left w:val="none" w:sz="0" w:space="0" w:color="auto"/>
                            <w:bottom w:val="none" w:sz="0" w:space="0" w:color="auto"/>
                            <w:right w:val="none" w:sz="0" w:space="0" w:color="auto"/>
                          </w:divBdr>
                          <w:divsChild>
                            <w:div w:id="126044880">
                              <w:marLeft w:val="0"/>
                              <w:marRight w:val="0"/>
                              <w:marTop w:val="0"/>
                              <w:marBottom w:val="0"/>
                              <w:divBdr>
                                <w:top w:val="none" w:sz="0" w:space="0" w:color="auto"/>
                                <w:left w:val="none" w:sz="0" w:space="0" w:color="auto"/>
                                <w:bottom w:val="none" w:sz="0" w:space="0" w:color="auto"/>
                                <w:right w:val="none" w:sz="0" w:space="0" w:color="auto"/>
                              </w:divBdr>
                            </w:div>
                            <w:div w:id="65989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49138">
                  <w:marLeft w:val="0"/>
                  <w:marRight w:val="0"/>
                  <w:marTop w:val="0"/>
                  <w:marBottom w:val="0"/>
                  <w:divBdr>
                    <w:top w:val="none" w:sz="0" w:space="0" w:color="auto"/>
                    <w:left w:val="none" w:sz="0" w:space="0" w:color="auto"/>
                    <w:bottom w:val="none" w:sz="0" w:space="0" w:color="auto"/>
                    <w:right w:val="none" w:sz="0" w:space="0" w:color="auto"/>
                  </w:divBdr>
                </w:div>
                <w:div w:id="1709066156">
                  <w:marLeft w:val="0"/>
                  <w:marRight w:val="0"/>
                  <w:marTop w:val="0"/>
                  <w:marBottom w:val="0"/>
                  <w:divBdr>
                    <w:top w:val="none" w:sz="0" w:space="0" w:color="auto"/>
                    <w:left w:val="none" w:sz="0" w:space="0" w:color="auto"/>
                    <w:bottom w:val="none" w:sz="0" w:space="0" w:color="auto"/>
                    <w:right w:val="none" w:sz="0" w:space="0" w:color="auto"/>
                  </w:divBdr>
                  <w:divsChild>
                    <w:div w:id="951936510">
                      <w:marLeft w:val="0"/>
                      <w:marRight w:val="0"/>
                      <w:marTop w:val="0"/>
                      <w:marBottom w:val="0"/>
                      <w:divBdr>
                        <w:top w:val="none" w:sz="0" w:space="0" w:color="auto"/>
                        <w:left w:val="none" w:sz="0" w:space="0" w:color="auto"/>
                        <w:bottom w:val="none" w:sz="0" w:space="0" w:color="auto"/>
                        <w:right w:val="none" w:sz="0" w:space="0" w:color="auto"/>
                      </w:divBdr>
                      <w:divsChild>
                        <w:div w:id="65030363">
                          <w:marLeft w:val="0"/>
                          <w:marRight w:val="0"/>
                          <w:marTop w:val="0"/>
                          <w:marBottom w:val="0"/>
                          <w:divBdr>
                            <w:top w:val="none" w:sz="0" w:space="0" w:color="auto"/>
                            <w:left w:val="none" w:sz="0" w:space="0" w:color="auto"/>
                            <w:bottom w:val="none" w:sz="0" w:space="0" w:color="auto"/>
                            <w:right w:val="none" w:sz="0" w:space="0" w:color="auto"/>
                          </w:divBdr>
                        </w:div>
                        <w:div w:id="595943265">
                          <w:marLeft w:val="0"/>
                          <w:marRight w:val="0"/>
                          <w:marTop w:val="0"/>
                          <w:marBottom w:val="0"/>
                          <w:divBdr>
                            <w:top w:val="none" w:sz="0" w:space="0" w:color="auto"/>
                            <w:left w:val="none" w:sz="0" w:space="0" w:color="auto"/>
                            <w:bottom w:val="none" w:sz="0" w:space="0" w:color="auto"/>
                            <w:right w:val="none" w:sz="0" w:space="0" w:color="auto"/>
                          </w:divBdr>
                        </w:div>
                        <w:div w:id="1121463039">
                          <w:marLeft w:val="0"/>
                          <w:marRight w:val="0"/>
                          <w:marTop w:val="0"/>
                          <w:marBottom w:val="0"/>
                          <w:divBdr>
                            <w:top w:val="none" w:sz="0" w:space="0" w:color="auto"/>
                            <w:left w:val="none" w:sz="0" w:space="0" w:color="auto"/>
                            <w:bottom w:val="none" w:sz="0" w:space="0" w:color="auto"/>
                            <w:right w:val="none" w:sz="0" w:space="0" w:color="auto"/>
                          </w:divBdr>
                        </w:div>
                        <w:div w:id="536820232">
                          <w:marLeft w:val="0"/>
                          <w:marRight w:val="0"/>
                          <w:marTop w:val="0"/>
                          <w:marBottom w:val="0"/>
                          <w:divBdr>
                            <w:top w:val="none" w:sz="0" w:space="0" w:color="auto"/>
                            <w:left w:val="none" w:sz="0" w:space="0" w:color="auto"/>
                            <w:bottom w:val="none" w:sz="0" w:space="0" w:color="auto"/>
                            <w:right w:val="none" w:sz="0" w:space="0" w:color="auto"/>
                          </w:divBdr>
                        </w:div>
                        <w:div w:id="2048798716">
                          <w:marLeft w:val="0"/>
                          <w:marRight w:val="0"/>
                          <w:marTop w:val="0"/>
                          <w:marBottom w:val="0"/>
                          <w:divBdr>
                            <w:top w:val="none" w:sz="0" w:space="0" w:color="auto"/>
                            <w:left w:val="none" w:sz="0" w:space="0" w:color="auto"/>
                            <w:bottom w:val="none" w:sz="0" w:space="0" w:color="auto"/>
                            <w:right w:val="none" w:sz="0" w:space="0" w:color="auto"/>
                          </w:divBdr>
                          <w:divsChild>
                            <w:div w:id="1654330382">
                              <w:marLeft w:val="0"/>
                              <w:marRight w:val="0"/>
                              <w:marTop w:val="0"/>
                              <w:marBottom w:val="0"/>
                              <w:divBdr>
                                <w:top w:val="none" w:sz="0" w:space="0" w:color="auto"/>
                                <w:left w:val="none" w:sz="0" w:space="0" w:color="auto"/>
                                <w:bottom w:val="none" w:sz="0" w:space="0" w:color="auto"/>
                                <w:right w:val="none" w:sz="0" w:space="0" w:color="auto"/>
                              </w:divBdr>
                              <w:divsChild>
                                <w:div w:id="1897161681">
                                  <w:marLeft w:val="0"/>
                                  <w:marRight w:val="0"/>
                                  <w:marTop w:val="0"/>
                                  <w:marBottom w:val="0"/>
                                  <w:divBdr>
                                    <w:top w:val="none" w:sz="0" w:space="0" w:color="auto"/>
                                    <w:left w:val="none" w:sz="0" w:space="0" w:color="auto"/>
                                    <w:bottom w:val="none" w:sz="0" w:space="0" w:color="auto"/>
                                    <w:right w:val="none" w:sz="0" w:space="0" w:color="auto"/>
                                  </w:divBdr>
                                </w:div>
                                <w:div w:id="2146073296">
                                  <w:marLeft w:val="0"/>
                                  <w:marRight w:val="0"/>
                                  <w:marTop w:val="0"/>
                                  <w:marBottom w:val="0"/>
                                  <w:divBdr>
                                    <w:top w:val="none" w:sz="0" w:space="0" w:color="auto"/>
                                    <w:left w:val="none" w:sz="0" w:space="0" w:color="auto"/>
                                    <w:bottom w:val="none" w:sz="0" w:space="0" w:color="auto"/>
                                    <w:right w:val="none" w:sz="0" w:space="0" w:color="auto"/>
                                  </w:divBdr>
                                </w:div>
                                <w:div w:id="94431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4363">
                          <w:marLeft w:val="0"/>
                          <w:marRight w:val="0"/>
                          <w:marTop w:val="0"/>
                          <w:marBottom w:val="0"/>
                          <w:divBdr>
                            <w:top w:val="none" w:sz="0" w:space="0" w:color="auto"/>
                            <w:left w:val="none" w:sz="0" w:space="0" w:color="auto"/>
                            <w:bottom w:val="none" w:sz="0" w:space="0" w:color="auto"/>
                            <w:right w:val="none" w:sz="0" w:space="0" w:color="auto"/>
                          </w:divBdr>
                        </w:div>
                        <w:div w:id="2144275602">
                          <w:marLeft w:val="0"/>
                          <w:marRight w:val="0"/>
                          <w:marTop w:val="0"/>
                          <w:marBottom w:val="0"/>
                          <w:divBdr>
                            <w:top w:val="none" w:sz="0" w:space="0" w:color="auto"/>
                            <w:left w:val="none" w:sz="0" w:space="0" w:color="auto"/>
                            <w:bottom w:val="none" w:sz="0" w:space="0" w:color="auto"/>
                            <w:right w:val="none" w:sz="0" w:space="0" w:color="auto"/>
                          </w:divBdr>
                          <w:divsChild>
                            <w:div w:id="459763963">
                              <w:marLeft w:val="0"/>
                              <w:marRight w:val="0"/>
                              <w:marTop w:val="0"/>
                              <w:marBottom w:val="0"/>
                              <w:divBdr>
                                <w:top w:val="none" w:sz="0" w:space="0" w:color="auto"/>
                                <w:left w:val="none" w:sz="0" w:space="0" w:color="auto"/>
                                <w:bottom w:val="none" w:sz="0" w:space="0" w:color="auto"/>
                                <w:right w:val="none" w:sz="0" w:space="0" w:color="auto"/>
                              </w:divBdr>
                              <w:divsChild>
                                <w:div w:id="1785346580">
                                  <w:marLeft w:val="0"/>
                                  <w:marRight w:val="0"/>
                                  <w:marTop w:val="0"/>
                                  <w:marBottom w:val="0"/>
                                  <w:divBdr>
                                    <w:top w:val="none" w:sz="0" w:space="0" w:color="auto"/>
                                    <w:left w:val="none" w:sz="0" w:space="0" w:color="auto"/>
                                    <w:bottom w:val="none" w:sz="0" w:space="0" w:color="auto"/>
                                    <w:right w:val="none" w:sz="0" w:space="0" w:color="auto"/>
                                  </w:divBdr>
                                  <w:divsChild>
                                    <w:div w:id="345988702">
                                      <w:blockQuote w:val="1"/>
                                      <w:marLeft w:val="192"/>
                                      <w:marRight w:val="0"/>
                                      <w:marTop w:val="0"/>
                                      <w:marBottom w:val="0"/>
                                      <w:divBdr>
                                        <w:top w:val="none" w:sz="0" w:space="0" w:color="auto"/>
                                        <w:left w:val="single" w:sz="6" w:space="12" w:color="CCCCCC"/>
                                        <w:bottom w:val="none" w:sz="0" w:space="0" w:color="auto"/>
                                        <w:right w:val="none" w:sz="0" w:space="0" w:color="auto"/>
                                      </w:divBdr>
                                      <w:divsChild>
                                        <w:div w:id="970213635">
                                          <w:marLeft w:val="0"/>
                                          <w:marRight w:val="0"/>
                                          <w:marTop w:val="0"/>
                                          <w:marBottom w:val="0"/>
                                          <w:divBdr>
                                            <w:top w:val="none" w:sz="0" w:space="0" w:color="auto"/>
                                            <w:left w:val="none" w:sz="0" w:space="0" w:color="auto"/>
                                            <w:bottom w:val="none" w:sz="0" w:space="0" w:color="auto"/>
                                            <w:right w:val="none" w:sz="0" w:space="0" w:color="auto"/>
                                          </w:divBdr>
                                          <w:divsChild>
                                            <w:div w:id="600919129">
                                              <w:marLeft w:val="0"/>
                                              <w:marRight w:val="0"/>
                                              <w:marTop w:val="0"/>
                                              <w:marBottom w:val="0"/>
                                              <w:divBdr>
                                                <w:top w:val="none" w:sz="0" w:space="0" w:color="auto"/>
                                                <w:left w:val="none" w:sz="0" w:space="0" w:color="auto"/>
                                                <w:bottom w:val="none" w:sz="0" w:space="0" w:color="auto"/>
                                                <w:right w:val="none" w:sz="0" w:space="0" w:color="auto"/>
                                              </w:divBdr>
                                            </w:div>
                                            <w:div w:id="64958567">
                                              <w:marLeft w:val="0"/>
                                              <w:marRight w:val="0"/>
                                              <w:marTop w:val="0"/>
                                              <w:marBottom w:val="0"/>
                                              <w:divBdr>
                                                <w:top w:val="none" w:sz="0" w:space="0" w:color="auto"/>
                                                <w:left w:val="none" w:sz="0" w:space="0" w:color="auto"/>
                                                <w:bottom w:val="none" w:sz="0" w:space="0" w:color="auto"/>
                                                <w:right w:val="none" w:sz="0" w:space="0" w:color="auto"/>
                                              </w:divBdr>
                                            </w:div>
                                            <w:div w:id="94710054">
                                              <w:marLeft w:val="0"/>
                                              <w:marRight w:val="0"/>
                                              <w:marTop w:val="0"/>
                                              <w:marBottom w:val="0"/>
                                              <w:divBdr>
                                                <w:top w:val="none" w:sz="0" w:space="0" w:color="auto"/>
                                                <w:left w:val="none" w:sz="0" w:space="0" w:color="auto"/>
                                                <w:bottom w:val="none" w:sz="0" w:space="0" w:color="auto"/>
                                                <w:right w:val="none" w:sz="0" w:space="0" w:color="auto"/>
                                              </w:divBdr>
                                            </w:div>
                                            <w:div w:id="770904206">
                                              <w:marLeft w:val="0"/>
                                              <w:marRight w:val="0"/>
                                              <w:marTop w:val="0"/>
                                              <w:marBottom w:val="0"/>
                                              <w:divBdr>
                                                <w:top w:val="none" w:sz="0" w:space="0" w:color="auto"/>
                                                <w:left w:val="none" w:sz="0" w:space="0" w:color="auto"/>
                                                <w:bottom w:val="none" w:sz="0" w:space="0" w:color="auto"/>
                                                <w:right w:val="none" w:sz="0" w:space="0" w:color="auto"/>
                                              </w:divBdr>
                                            </w:div>
                                            <w:div w:id="591158431">
                                              <w:marLeft w:val="0"/>
                                              <w:marRight w:val="0"/>
                                              <w:marTop w:val="0"/>
                                              <w:marBottom w:val="0"/>
                                              <w:divBdr>
                                                <w:top w:val="none" w:sz="0" w:space="0" w:color="auto"/>
                                                <w:left w:val="none" w:sz="0" w:space="0" w:color="auto"/>
                                                <w:bottom w:val="none" w:sz="0" w:space="0" w:color="auto"/>
                                                <w:right w:val="none" w:sz="0" w:space="0" w:color="auto"/>
                                              </w:divBdr>
                                            </w:div>
                                            <w:div w:id="1933927570">
                                              <w:marLeft w:val="0"/>
                                              <w:marRight w:val="0"/>
                                              <w:marTop w:val="0"/>
                                              <w:marBottom w:val="0"/>
                                              <w:divBdr>
                                                <w:top w:val="none" w:sz="0" w:space="0" w:color="auto"/>
                                                <w:left w:val="none" w:sz="0" w:space="0" w:color="auto"/>
                                                <w:bottom w:val="none" w:sz="0" w:space="0" w:color="auto"/>
                                                <w:right w:val="none" w:sz="0" w:space="0" w:color="auto"/>
                                              </w:divBdr>
                                            </w:div>
                                            <w:div w:id="1312250172">
                                              <w:marLeft w:val="0"/>
                                              <w:marRight w:val="0"/>
                                              <w:marTop w:val="0"/>
                                              <w:marBottom w:val="0"/>
                                              <w:divBdr>
                                                <w:top w:val="none" w:sz="0" w:space="0" w:color="auto"/>
                                                <w:left w:val="none" w:sz="0" w:space="0" w:color="auto"/>
                                                <w:bottom w:val="none" w:sz="0" w:space="0" w:color="auto"/>
                                                <w:right w:val="none" w:sz="0" w:space="0" w:color="auto"/>
                                              </w:divBdr>
                                            </w:div>
                                            <w:div w:id="140661968">
                                              <w:marLeft w:val="0"/>
                                              <w:marRight w:val="0"/>
                                              <w:marTop w:val="0"/>
                                              <w:marBottom w:val="0"/>
                                              <w:divBdr>
                                                <w:top w:val="none" w:sz="0" w:space="0" w:color="auto"/>
                                                <w:left w:val="none" w:sz="0" w:space="0" w:color="auto"/>
                                                <w:bottom w:val="none" w:sz="0" w:space="0" w:color="auto"/>
                                                <w:right w:val="none" w:sz="0" w:space="0" w:color="auto"/>
                                              </w:divBdr>
                                            </w:div>
                                            <w:div w:id="1663467391">
                                              <w:marLeft w:val="0"/>
                                              <w:marRight w:val="0"/>
                                              <w:marTop w:val="0"/>
                                              <w:marBottom w:val="0"/>
                                              <w:divBdr>
                                                <w:top w:val="none" w:sz="0" w:space="0" w:color="auto"/>
                                                <w:left w:val="none" w:sz="0" w:space="0" w:color="auto"/>
                                                <w:bottom w:val="none" w:sz="0" w:space="0" w:color="auto"/>
                                                <w:right w:val="none" w:sz="0" w:space="0" w:color="auto"/>
                                              </w:divBdr>
                                            </w:div>
                                            <w:div w:id="816071960">
                                              <w:marLeft w:val="0"/>
                                              <w:marRight w:val="0"/>
                                              <w:marTop w:val="0"/>
                                              <w:marBottom w:val="0"/>
                                              <w:divBdr>
                                                <w:top w:val="none" w:sz="0" w:space="0" w:color="auto"/>
                                                <w:left w:val="none" w:sz="0" w:space="0" w:color="auto"/>
                                                <w:bottom w:val="none" w:sz="0" w:space="0" w:color="auto"/>
                                                <w:right w:val="none" w:sz="0" w:space="0" w:color="auto"/>
                                              </w:divBdr>
                                              <w:divsChild>
                                                <w:div w:id="1827621848">
                                                  <w:marLeft w:val="0"/>
                                                  <w:marRight w:val="0"/>
                                                  <w:marTop w:val="0"/>
                                                  <w:marBottom w:val="0"/>
                                                  <w:divBdr>
                                                    <w:top w:val="none" w:sz="0" w:space="0" w:color="auto"/>
                                                    <w:left w:val="none" w:sz="0" w:space="0" w:color="auto"/>
                                                    <w:bottom w:val="none" w:sz="0" w:space="0" w:color="auto"/>
                                                    <w:right w:val="none" w:sz="0" w:space="0" w:color="auto"/>
                                                  </w:divBdr>
                                                  <w:divsChild>
                                                    <w:div w:id="1968272008">
                                                      <w:marLeft w:val="0"/>
                                                      <w:marRight w:val="0"/>
                                                      <w:marTop w:val="0"/>
                                                      <w:marBottom w:val="0"/>
                                                      <w:divBdr>
                                                        <w:top w:val="none" w:sz="0" w:space="0" w:color="auto"/>
                                                        <w:left w:val="none" w:sz="0" w:space="0" w:color="auto"/>
                                                        <w:bottom w:val="none" w:sz="0" w:space="0" w:color="auto"/>
                                                        <w:right w:val="none" w:sz="0" w:space="0" w:color="auto"/>
                                                      </w:divBdr>
                                                      <w:divsChild>
                                                        <w:div w:id="1790777802">
                                                          <w:marLeft w:val="0"/>
                                                          <w:marRight w:val="0"/>
                                                          <w:marTop w:val="0"/>
                                                          <w:marBottom w:val="0"/>
                                                          <w:divBdr>
                                                            <w:top w:val="none" w:sz="0" w:space="0" w:color="auto"/>
                                                            <w:left w:val="none" w:sz="0" w:space="0" w:color="auto"/>
                                                            <w:bottom w:val="none" w:sz="0" w:space="0" w:color="auto"/>
                                                            <w:right w:val="none" w:sz="0" w:space="0" w:color="auto"/>
                                                          </w:divBdr>
                                                        </w:div>
                                                        <w:div w:id="1540169648">
                                                          <w:marLeft w:val="0"/>
                                                          <w:marRight w:val="0"/>
                                                          <w:marTop w:val="0"/>
                                                          <w:marBottom w:val="0"/>
                                                          <w:divBdr>
                                                            <w:top w:val="none" w:sz="0" w:space="0" w:color="auto"/>
                                                            <w:left w:val="none" w:sz="0" w:space="0" w:color="auto"/>
                                                            <w:bottom w:val="none" w:sz="0" w:space="0" w:color="auto"/>
                                                            <w:right w:val="none" w:sz="0" w:space="0" w:color="auto"/>
                                                          </w:divBdr>
                                                        </w:div>
                                                        <w:div w:id="858079071">
                                                          <w:marLeft w:val="0"/>
                                                          <w:marRight w:val="0"/>
                                                          <w:marTop w:val="0"/>
                                                          <w:marBottom w:val="0"/>
                                                          <w:divBdr>
                                                            <w:top w:val="none" w:sz="0" w:space="0" w:color="auto"/>
                                                            <w:left w:val="none" w:sz="0" w:space="0" w:color="auto"/>
                                                            <w:bottom w:val="none" w:sz="0" w:space="0" w:color="auto"/>
                                                            <w:right w:val="none" w:sz="0" w:space="0" w:color="auto"/>
                                                          </w:divBdr>
                                                        </w:div>
                                                        <w:div w:id="1177770620">
                                                          <w:marLeft w:val="0"/>
                                                          <w:marRight w:val="0"/>
                                                          <w:marTop w:val="0"/>
                                                          <w:marBottom w:val="0"/>
                                                          <w:divBdr>
                                                            <w:top w:val="none" w:sz="0" w:space="0" w:color="auto"/>
                                                            <w:left w:val="none" w:sz="0" w:space="0" w:color="auto"/>
                                                            <w:bottom w:val="none" w:sz="0" w:space="0" w:color="auto"/>
                                                            <w:right w:val="none" w:sz="0" w:space="0" w:color="auto"/>
                                                          </w:divBdr>
                                                          <w:divsChild>
                                                            <w:div w:id="1438402914">
                                                              <w:marLeft w:val="0"/>
                                                              <w:marRight w:val="0"/>
                                                              <w:marTop w:val="0"/>
                                                              <w:marBottom w:val="0"/>
                                                              <w:divBdr>
                                                                <w:top w:val="none" w:sz="0" w:space="0" w:color="auto"/>
                                                                <w:left w:val="none" w:sz="0" w:space="0" w:color="auto"/>
                                                                <w:bottom w:val="none" w:sz="0" w:space="0" w:color="auto"/>
                                                                <w:right w:val="none" w:sz="0" w:space="0" w:color="auto"/>
                                                              </w:divBdr>
                                                              <w:divsChild>
                                                                <w:div w:id="851530020">
                                                                  <w:marLeft w:val="0"/>
                                                                  <w:marRight w:val="0"/>
                                                                  <w:marTop w:val="0"/>
                                                                  <w:marBottom w:val="0"/>
                                                                  <w:divBdr>
                                                                    <w:top w:val="none" w:sz="0" w:space="0" w:color="auto"/>
                                                                    <w:left w:val="none" w:sz="0" w:space="0" w:color="auto"/>
                                                                    <w:bottom w:val="none" w:sz="0" w:space="0" w:color="auto"/>
                                                                    <w:right w:val="none" w:sz="0" w:space="0" w:color="auto"/>
                                                                  </w:divBdr>
                                                                </w:div>
                                                                <w:div w:id="1711031988">
                                                                  <w:marLeft w:val="0"/>
                                                                  <w:marRight w:val="0"/>
                                                                  <w:marTop w:val="0"/>
                                                                  <w:marBottom w:val="0"/>
                                                                  <w:divBdr>
                                                                    <w:top w:val="none" w:sz="0" w:space="0" w:color="auto"/>
                                                                    <w:left w:val="none" w:sz="0" w:space="0" w:color="auto"/>
                                                                    <w:bottom w:val="none" w:sz="0" w:space="0" w:color="auto"/>
                                                                    <w:right w:val="none" w:sz="0" w:space="0" w:color="auto"/>
                                                                  </w:divBdr>
                                                                </w:div>
                                                                <w:div w:id="107965941">
                                                                  <w:marLeft w:val="0"/>
                                                                  <w:marRight w:val="0"/>
                                                                  <w:marTop w:val="0"/>
                                                                  <w:marBottom w:val="0"/>
                                                                  <w:divBdr>
                                                                    <w:top w:val="none" w:sz="0" w:space="0" w:color="auto"/>
                                                                    <w:left w:val="none" w:sz="0" w:space="0" w:color="auto"/>
                                                                    <w:bottom w:val="none" w:sz="0" w:space="0" w:color="auto"/>
                                                                    <w:right w:val="none" w:sz="0" w:space="0" w:color="auto"/>
                                                                  </w:divBdr>
                                                                </w:div>
                                                                <w:div w:id="2056343376">
                                                                  <w:marLeft w:val="0"/>
                                                                  <w:marRight w:val="0"/>
                                                                  <w:marTop w:val="0"/>
                                                                  <w:marBottom w:val="0"/>
                                                                  <w:divBdr>
                                                                    <w:top w:val="none" w:sz="0" w:space="0" w:color="auto"/>
                                                                    <w:left w:val="none" w:sz="0" w:space="0" w:color="auto"/>
                                                                    <w:bottom w:val="none" w:sz="0" w:space="0" w:color="auto"/>
                                                                    <w:right w:val="none" w:sz="0" w:space="0" w:color="auto"/>
                                                                  </w:divBdr>
                                                                </w:div>
                                                                <w:div w:id="1601253889">
                                                                  <w:marLeft w:val="0"/>
                                                                  <w:marRight w:val="0"/>
                                                                  <w:marTop w:val="0"/>
                                                                  <w:marBottom w:val="0"/>
                                                                  <w:divBdr>
                                                                    <w:top w:val="none" w:sz="0" w:space="0" w:color="auto"/>
                                                                    <w:left w:val="none" w:sz="0" w:space="0" w:color="auto"/>
                                                                    <w:bottom w:val="none" w:sz="0" w:space="0" w:color="auto"/>
                                                                    <w:right w:val="none" w:sz="0" w:space="0" w:color="auto"/>
                                                                  </w:divBdr>
                                                                </w:div>
                                                                <w:div w:id="79915591">
                                                                  <w:marLeft w:val="0"/>
                                                                  <w:marRight w:val="0"/>
                                                                  <w:marTop w:val="0"/>
                                                                  <w:marBottom w:val="0"/>
                                                                  <w:divBdr>
                                                                    <w:top w:val="none" w:sz="0" w:space="0" w:color="auto"/>
                                                                    <w:left w:val="none" w:sz="0" w:space="0" w:color="auto"/>
                                                                    <w:bottom w:val="none" w:sz="0" w:space="0" w:color="auto"/>
                                                                    <w:right w:val="none" w:sz="0" w:space="0" w:color="auto"/>
                                                                  </w:divBdr>
                                                                  <w:divsChild>
                                                                    <w:div w:id="1522820450">
                                                                      <w:marLeft w:val="0"/>
                                                                      <w:marRight w:val="0"/>
                                                                      <w:marTop w:val="0"/>
                                                                      <w:marBottom w:val="0"/>
                                                                      <w:divBdr>
                                                                        <w:top w:val="none" w:sz="0" w:space="0" w:color="auto"/>
                                                                        <w:left w:val="none" w:sz="0" w:space="0" w:color="auto"/>
                                                                        <w:bottom w:val="none" w:sz="0" w:space="0" w:color="auto"/>
                                                                        <w:right w:val="none" w:sz="0" w:space="0" w:color="auto"/>
                                                                      </w:divBdr>
                                                                      <w:divsChild>
                                                                        <w:div w:id="1228878600">
                                                                          <w:marLeft w:val="0"/>
                                                                          <w:marRight w:val="0"/>
                                                                          <w:marTop w:val="0"/>
                                                                          <w:marBottom w:val="0"/>
                                                                          <w:divBdr>
                                                                            <w:top w:val="none" w:sz="0" w:space="0" w:color="auto"/>
                                                                            <w:left w:val="none" w:sz="0" w:space="0" w:color="auto"/>
                                                                            <w:bottom w:val="none" w:sz="0" w:space="0" w:color="auto"/>
                                                                            <w:right w:val="none" w:sz="0" w:space="0" w:color="auto"/>
                                                                          </w:divBdr>
                                                                          <w:divsChild>
                                                                            <w:div w:id="1720351936">
                                                                              <w:marLeft w:val="0"/>
                                                                              <w:marRight w:val="0"/>
                                                                              <w:marTop w:val="0"/>
                                                                              <w:marBottom w:val="0"/>
                                                                              <w:divBdr>
                                                                                <w:top w:val="none" w:sz="0" w:space="0" w:color="auto"/>
                                                                                <w:left w:val="none" w:sz="0" w:space="0" w:color="auto"/>
                                                                                <w:bottom w:val="none" w:sz="0" w:space="0" w:color="auto"/>
                                                                                <w:right w:val="none" w:sz="0" w:space="0" w:color="auto"/>
                                                                              </w:divBdr>
                                                                            </w:div>
                                                                            <w:div w:id="137889864">
                                                                              <w:marLeft w:val="0"/>
                                                                              <w:marRight w:val="0"/>
                                                                              <w:marTop w:val="0"/>
                                                                              <w:marBottom w:val="0"/>
                                                                              <w:divBdr>
                                                                                <w:top w:val="none" w:sz="0" w:space="0" w:color="auto"/>
                                                                                <w:left w:val="none" w:sz="0" w:space="0" w:color="auto"/>
                                                                                <w:bottom w:val="none" w:sz="0" w:space="0" w:color="auto"/>
                                                                                <w:right w:val="none" w:sz="0" w:space="0" w:color="auto"/>
                                                                              </w:divBdr>
                                                                            </w:div>
                                                                            <w:div w:id="1213225508">
                                                                              <w:marLeft w:val="0"/>
                                                                              <w:marRight w:val="0"/>
                                                                              <w:marTop w:val="0"/>
                                                                              <w:marBottom w:val="0"/>
                                                                              <w:divBdr>
                                                                                <w:top w:val="none" w:sz="0" w:space="0" w:color="auto"/>
                                                                                <w:left w:val="none" w:sz="0" w:space="0" w:color="auto"/>
                                                                                <w:bottom w:val="none" w:sz="0" w:space="0" w:color="auto"/>
                                                                                <w:right w:val="none" w:sz="0" w:space="0" w:color="auto"/>
                                                                              </w:divBdr>
                                                                            </w:div>
                                                                            <w:div w:id="673068385">
                                                                              <w:marLeft w:val="0"/>
                                                                              <w:marRight w:val="0"/>
                                                                              <w:marTop w:val="0"/>
                                                                              <w:marBottom w:val="0"/>
                                                                              <w:divBdr>
                                                                                <w:top w:val="none" w:sz="0" w:space="0" w:color="auto"/>
                                                                                <w:left w:val="none" w:sz="0" w:space="0" w:color="auto"/>
                                                                                <w:bottom w:val="none" w:sz="0" w:space="0" w:color="auto"/>
                                                                                <w:right w:val="none" w:sz="0" w:space="0" w:color="auto"/>
                                                                              </w:divBdr>
                                                                            </w:div>
                                                                            <w:div w:id="1596132917">
                                                                              <w:marLeft w:val="0"/>
                                                                              <w:marRight w:val="0"/>
                                                                              <w:marTop w:val="0"/>
                                                                              <w:marBottom w:val="0"/>
                                                                              <w:divBdr>
                                                                                <w:top w:val="none" w:sz="0" w:space="0" w:color="auto"/>
                                                                                <w:left w:val="none" w:sz="0" w:space="0" w:color="auto"/>
                                                                                <w:bottom w:val="none" w:sz="0" w:space="0" w:color="auto"/>
                                                                                <w:right w:val="none" w:sz="0" w:space="0" w:color="auto"/>
                                                                              </w:divBdr>
                                                                            </w:div>
                                                                            <w:div w:id="547229549">
                                                                              <w:marLeft w:val="0"/>
                                                                              <w:marRight w:val="0"/>
                                                                              <w:marTop w:val="0"/>
                                                                              <w:marBottom w:val="0"/>
                                                                              <w:divBdr>
                                                                                <w:top w:val="none" w:sz="0" w:space="0" w:color="auto"/>
                                                                                <w:left w:val="none" w:sz="0" w:space="0" w:color="auto"/>
                                                                                <w:bottom w:val="none" w:sz="0" w:space="0" w:color="auto"/>
                                                                                <w:right w:val="none" w:sz="0" w:space="0" w:color="auto"/>
                                                                              </w:divBdr>
                                                                            </w:div>
                                                                            <w:div w:id="1262682201">
                                                                              <w:marLeft w:val="0"/>
                                                                              <w:marRight w:val="0"/>
                                                                              <w:marTop w:val="0"/>
                                                                              <w:marBottom w:val="0"/>
                                                                              <w:divBdr>
                                                                                <w:top w:val="none" w:sz="0" w:space="0" w:color="auto"/>
                                                                                <w:left w:val="none" w:sz="0" w:space="0" w:color="auto"/>
                                                                                <w:bottom w:val="none" w:sz="0" w:space="0" w:color="auto"/>
                                                                                <w:right w:val="none" w:sz="0" w:space="0" w:color="auto"/>
                                                                              </w:divBdr>
                                                                            </w:div>
                                                                            <w:div w:id="1598097087">
                                                                              <w:marLeft w:val="0"/>
                                                                              <w:marRight w:val="0"/>
                                                                              <w:marTop w:val="0"/>
                                                                              <w:marBottom w:val="0"/>
                                                                              <w:divBdr>
                                                                                <w:top w:val="none" w:sz="0" w:space="0" w:color="auto"/>
                                                                                <w:left w:val="none" w:sz="0" w:space="0" w:color="auto"/>
                                                                                <w:bottom w:val="none" w:sz="0" w:space="0" w:color="auto"/>
                                                                                <w:right w:val="none" w:sz="0" w:space="0" w:color="auto"/>
                                                                              </w:divBdr>
                                                                              <w:divsChild>
                                                                                <w:div w:id="1495997275">
                                                                                  <w:marLeft w:val="0"/>
                                                                                  <w:marRight w:val="0"/>
                                                                                  <w:marTop w:val="0"/>
                                                                                  <w:marBottom w:val="0"/>
                                                                                  <w:divBdr>
                                                                                    <w:top w:val="none" w:sz="0" w:space="0" w:color="auto"/>
                                                                                    <w:left w:val="none" w:sz="0" w:space="0" w:color="auto"/>
                                                                                    <w:bottom w:val="none" w:sz="0" w:space="0" w:color="auto"/>
                                                                                    <w:right w:val="none" w:sz="0" w:space="0" w:color="auto"/>
                                                                                  </w:divBdr>
                                                                                </w:div>
                                                                                <w:div w:id="425468092">
                                                                                  <w:marLeft w:val="0"/>
                                                                                  <w:marRight w:val="0"/>
                                                                                  <w:marTop w:val="0"/>
                                                                                  <w:marBottom w:val="0"/>
                                                                                  <w:divBdr>
                                                                                    <w:top w:val="none" w:sz="0" w:space="0" w:color="auto"/>
                                                                                    <w:left w:val="none" w:sz="0" w:space="0" w:color="auto"/>
                                                                                    <w:bottom w:val="none" w:sz="0" w:space="0" w:color="auto"/>
                                                                                    <w:right w:val="none" w:sz="0" w:space="0" w:color="auto"/>
                                                                                  </w:divBdr>
                                                                                  <w:divsChild>
                                                                                    <w:div w:id="1890802325">
                                                                                      <w:marLeft w:val="0"/>
                                                                                      <w:marRight w:val="0"/>
                                                                                      <w:marTop w:val="0"/>
                                                                                      <w:marBottom w:val="0"/>
                                                                                      <w:divBdr>
                                                                                        <w:top w:val="none" w:sz="0" w:space="0" w:color="auto"/>
                                                                                        <w:left w:val="none" w:sz="0" w:space="0" w:color="auto"/>
                                                                                        <w:bottom w:val="none" w:sz="0" w:space="0" w:color="auto"/>
                                                                                        <w:right w:val="none" w:sz="0" w:space="0" w:color="auto"/>
                                                                                      </w:divBdr>
                                                                                      <w:divsChild>
                                                                                        <w:div w:id="115415742">
                                                                                          <w:marLeft w:val="0"/>
                                                                                          <w:marRight w:val="0"/>
                                                                                          <w:marTop w:val="0"/>
                                                                                          <w:marBottom w:val="0"/>
                                                                                          <w:divBdr>
                                                                                            <w:top w:val="none" w:sz="0" w:space="0" w:color="auto"/>
                                                                                            <w:left w:val="none" w:sz="0" w:space="0" w:color="auto"/>
                                                                                            <w:bottom w:val="none" w:sz="0" w:space="0" w:color="auto"/>
                                                                                            <w:right w:val="none" w:sz="0" w:space="0" w:color="auto"/>
                                                                                          </w:divBdr>
                                                                                        </w:div>
                                                                                        <w:div w:id="1948654903">
                                                                                          <w:marLeft w:val="0"/>
                                                                                          <w:marRight w:val="0"/>
                                                                                          <w:marTop w:val="0"/>
                                                                                          <w:marBottom w:val="0"/>
                                                                                          <w:divBdr>
                                                                                            <w:top w:val="none" w:sz="0" w:space="0" w:color="auto"/>
                                                                                            <w:left w:val="none" w:sz="0" w:space="0" w:color="auto"/>
                                                                                            <w:bottom w:val="none" w:sz="0" w:space="0" w:color="auto"/>
                                                                                            <w:right w:val="none" w:sz="0" w:space="0" w:color="auto"/>
                                                                                          </w:divBdr>
                                                                                        </w:div>
                                                                                        <w:div w:id="543063605">
                                                                                          <w:marLeft w:val="0"/>
                                                                                          <w:marRight w:val="0"/>
                                                                                          <w:marTop w:val="0"/>
                                                                                          <w:marBottom w:val="0"/>
                                                                                          <w:divBdr>
                                                                                            <w:top w:val="none" w:sz="0" w:space="0" w:color="auto"/>
                                                                                            <w:left w:val="none" w:sz="0" w:space="0" w:color="auto"/>
                                                                                            <w:bottom w:val="none" w:sz="0" w:space="0" w:color="auto"/>
                                                                                            <w:right w:val="none" w:sz="0" w:space="0" w:color="auto"/>
                                                                                          </w:divBdr>
                                                                                          <w:divsChild>
                                                                                            <w:div w:id="1404909856">
                                                                                              <w:marLeft w:val="0"/>
                                                                                              <w:marRight w:val="0"/>
                                                                                              <w:marTop w:val="0"/>
                                                                                              <w:marBottom w:val="0"/>
                                                                                              <w:divBdr>
                                                                                                <w:top w:val="none" w:sz="0" w:space="0" w:color="auto"/>
                                                                                                <w:left w:val="none" w:sz="0" w:space="0" w:color="auto"/>
                                                                                                <w:bottom w:val="none" w:sz="0" w:space="0" w:color="auto"/>
                                                                                                <w:right w:val="none" w:sz="0" w:space="0" w:color="auto"/>
                                                                                              </w:divBdr>
                                                                                              <w:divsChild>
                                                                                                <w:div w:id="1699115599">
                                                                                                  <w:marLeft w:val="0"/>
                                                                                                  <w:marRight w:val="0"/>
                                                                                                  <w:marTop w:val="0"/>
                                                                                                  <w:marBottom w:val="0"/>
                                                                                                  <w:divBdr>
                                                                                                    <w:top w:val="none" w:sz="0" w:space="0" w:color="auto"/>
                                                                                                    <w:left w:val="none" w:sz="0" w:space="0" w:color="auto"/>
                                                                                                    <w:bottom w:val="none" w:sz="0" w:space="0" w:color="auto"/>
                                                                                                    <w:right w:val="none" w:sz="0" w:space="0" w:color="auto"/>
                                                                                                  </w:divBdr>
                                                                                                </w:div>
                                                                                                <w:div w:id="1989628071">
                                                                                                  <w:marLeft w:val="0"/>
                                                                                                  <w:marRight w:val="0"/>
                                                                                                  <w:marTop w:val="0"/>
                                                                                                  <w:marBottom w:val="0"/>
                                                                                                  <w:divBdr>
                                                                                                    <w:top w:val="none" w:sz="0" w:space="0" w:color="auto"/>
                                                                                                    <w:left w:val="none" w:sz="0" w:space="0" w:color="auto"/>
                                                                                                    <w:bottom w:val="none" w:sz="0" w:space="0" w:color="auto"/>
                                                                                                    <w:right w:val="none" w:sz="0" w:space="0" w:color="auto"/>
                                                                                                  </w:divBdr>
                                                                                                </w:div>
                                                                                                <w:div w:id="889616269">
                                                                                                  <w:marLeft w:val="0"/>
                                                                                                  <w:marRight w:val="0"/>
                                                                                                  <w:marTop w:val="0"/>
                                                                                                  <w:marBottom w:val="0"/>
                                                                                                  <w:divBdr>
                                                                                                    <w:top w:val="none" w:sz="0" w:space="0" w:color="auto"/>
                                                                                                    <w:left w:val="none" w:sz="0" w:space="0" w:color="auto"/>
                                                                                                    <w:bottom w:val="none" w:sz="0" w:space="0" w:color="auto"/>
                                                                                                    <w:right w:val="none" w:sz="0" w:space="0" w:color="auto"/>
                                                                                                  </w:divBdr>
                                                                                                </w:div>
                                                                                                <w:div w:id="28604529">
                                                                                                  <w:marLeft w:val="0"/>
                                                                                                  <w:marRight w:val="0"/>
                                                                                                  <w:marTop w:val="0"/>
                                                                                                  <w:marBottom w:val="0"/>
                                                                                                  <w:divBdr>
                                                                                                    <w:top w:val="none" w:sz="0" w:space="0" w:color="auto"/>
                                                                                                    <w:left w:val="none" w:sz="0" w:space="0" w:color="auto"/>
                                                                                                    <w:bottom w:val="none" w:sz="0" w:space="0" w:color="auto"/>
                                                                                                    <w:right w:val="none" w:sz="0" w:space="0" w:color="auto"/>
                                                                                                  </w:divBdr>
                                                                                                </w:div>
                                                                                                <w:div w:id="409960319">
                                                                                                  <w:marLeft w:val="0"/>
                                                                                                  <w:marRight w:val="0"/>
                                                                                                  <w:marTop w:val="0"/>
                                                                                                  <w:marBottom w:val="0"/>
                                                                                                  <w:divBdr>
                                                                                                    <w:top w:val="none" w:sz="0" w:space="0" w:color="auto"/>
                                                                                                    <w:left w:val="none" w:sz="0" w:space="0" w:color="auto"/>
                                                                                                    <w:bottom w:val="none" w:sz="0" w:space="0" w:color="auto"/>
                                                                                                    <w:right w:val="none" w:sz="0" w:space="0" w:color="auto"/>
                                                                                                  </w:divBdr>
                                                                                                  <w:divsChild>
                                                                                                    <w:div w:id="334379676">
                                                                                                      <w:marLeft w:val="0"/>
                                                                                                      <w:marRight w:val="0"/>
                                                                                                      <w:marTop w:val="0"/>
                                                                                                      <w:marBottom w:val="0"/>
                                                                                                      <w:divBdr>
                                                                                                        <w:top w:val="none" w:sz="0" w:space="0" w:color="auto"/>
                                                                                                        <w:left w:val="none" w:sz="0" w:space="0" w:color="auto"/>
                                                                                                        <w:bottom w:val="none" w:sz="0" w:space="0" w:color="auto"/>
                                                                                                        <w:right w:val="none" w:sz="0" w:space="0" w:color="auto"/>
                                                                                                      </w:divBdr>
                                                                                                      <w:divsChild>
                                                                                                        <w:div w:id="507906232">
                                                                                                          <w:marLeft w:val="0"/>
                                                                                                          <w:marRight w:val="0"/>
                                                                                                          <w:marTop w:val="0"/>
                                                                                                          <w:marBottom w:val="0"/>
                                                                                                          <w:divBdr>
                                                                                                            <w:top w:val="none" w:sz="0" w:space="0" w:color="auto"/>
                                                                                                            <w:left w:val="none" w:sz="0" w:space="0" w:color="auto"/>
                                                                                                            <w:bottom w:val="none" w:sz="0" w:space="0" w:color="auto"/>
                                                                                                            <w:right w:val="none" w:sz="0" w:space="0" w:color="auto"/>
                                                                                                          </w:divBdr>
                                                                                                          <w:divsChild>
                                                                                                            <w:div w:id="114531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0764374">
      <w:bodyDiv w:val="1"/>
      <w:marLeft w:val="0"/>
      <w:marRight w:val="0"/>
      <w:marTop w:val="0"/>
      <w:marBottom w:val="0"/>
      <w:divBdr>
        <w:top w:val="none" w:sz="0" w:space="0" w:color="auto"/>
        <w:left w:val="none" w:sz="0" w:space="0" w:color="auto"/>
        <w:bottom w:val="none" w:sz="0" w:space="0" w:color="auto"/>
        <w:right w:val="none" w:sz="0" w:space="0" w:color="auto"/>
      </w:divBdr>
      <w:divsChild>
        <w:div w:id="1132862775">
          <w:marLeft w:val="0"/>
          <w:marRight w:val="0"/>
          <w:marTop w:val="0"/>
          <w:marBottom w:val="0"/>
          <w:divBdr>
            <w:top w:val="none" w:sz="0" w:space="0" w:color="auto"/>
            <w:left w:val="none" w:sz="0" w:space="0" w:color="auto"/>
            <w:bottom w:val="none" w:sz="0" w:space="0" w:color="auto"/>
            <w:right w:val="none" w:sz="0" w:space="0" w:color="auto"/>
          </w:divBdr>
        </w:div>
        <w:div w:id="1738629453">
          <w:marLeft w:val="0"/>
          <w:marRight w:val="0"/>
          <w:marTop w:val="0"/>
          <w:marBottom w:val="0"/>
          <w:divBdr>
            <w:top w:val="none" w:sz="0" w:space="0" w:color="auto"/>
            <w:left w:val="none" w:sz="0" w:space="0" w:color="auto"/>
            <w:bottom w:val="none" w:sz="0" w:space="0" w:color="auto"/>
            <w:right w:val="none" w:sz="0" w:space="0" w:color="auto"/>
          </w:divBdr>
        </w:div>
      </w:divsChild>
    </w:div>
    <w:div w:id="1865485369">
      <w:bodyDiv w:val="1"/>
      <w:marLeft w:val="0"/>
      <w:marRight w:val="0"/>
      <w:marTop w:val="0"/>
      <w:marBottom w:val="0"/>
      <w:divBdr>
        <w:top w:val="none" w:sz="0" w:space="0" w:color="auto"/>
        <w:left w:val="none" w:sz="0" w:space="0" w:color="auto"/>
        <w:bottom w:val="none" w:sz="0" w:space="0" w:color="auto"/>
        <w:right w:val="none" w:sz="0" w:space="0" w:color="auto"/>
      </w:divBdr>
      <w:divsChild>
        <w:div w:id="1447892662">
          <w:marLeft w:val="0"/>
          <w:marRight w:val="0"/>
          <w:marTop w:val="0"/>
          <w:marBottom w:val="0"/>
          <w:divBdr>
            <w:top w:val="none" w:sz="0" w:space="0" w:color="auto"/>
            <w:left w:val="none" w:sz="0" w:space="0" w:color="auto"/>
            <w:bottom w:val="none" w:sz="0" w:space="0" w:color="auto"/>
            <w:right w:val="none" w:sz="0" w:space="0" w:color="auto"/>
          </w:divBdr>
          <w:divsChild>
            <w:div w:id="1150058257">
              <w:marLeft w:val="0"/>
              <w:marRight w:val="0"/>
              <w:marTop w:val="120"/>
              <w:marBottom w:val="0"/>
              <w:divBdr>
                <w:top w:val="none" w:sz="0" w:space="0" w:color="auto"/>
                <w:left w:val="none" w:sz="0" w:space="0" w:color="auto"/>
                <w:bottom w:val="none" w:sz="0" w:space="0" w:color="auto"/>
                <w:right w:val="none" w:sz="0" w:space="0" w:color="auto"/>
              </w:divBdr>
            </w:div>
            <w:div w:id="1776945919">
              <w:marLeft w:val="0"/>
              <w:marRight w:val="0"/>
              <w:marTop w:val="0"/>
              <w:marBottom w:val="0"/>
              <w:divBdr>
                <w:top w:val="none" w:sz="0" w:space="0" w:color="auto"/>
                <w:left w:val="none" w:sz="0" w:space="0" w:color="auto"/>
                <w:bottom w:val="none" w:sz="0" w:space="0" w:color="auto"/>
                <w:right w:val="none" w:sz="0" w:space="0" w:color="auto"/>
              </w:divBdr>
              <w:divsChild>
                <w:div w:id="1997802093">
                  <w:marLeft w:val="0"/>
                  <w:marRight w:val="0"/>
                  <w:marTop w:val="0"/>
                  <w:marBottom w:val="0"/>
                  <w:divBdr>
                    <w:top w:val="none" w:sz="0" w:space="0" w:color="auto"/>
                    <w:left w:val="none" w:sz="0" w:space="0" w:color="auto"/>
                    <w:bottom w:val="none" w:sz="0" w:space="0" w:color="auto"/>
                    <w:right w:val="none" w:sz="0" w:space="0" w:color="auto"/>
                  </w:divBdr>
                  <w:divsChild>
                    <w:div w:id="1525945101">
                      <w:marLeft w:val="0"/>
                      <w:marRight w:val="0"/>
                      <w:marTop w:val="120"/>
                      <w:marBottom w:val="0"/>
                      <w:divBdr>
                        <w:top w:val="none" w:sz="0" w:space="0" w:color="auto"/>
                        <w:left w:val="none" w:sz="0" w:space="0" w:color="auto"/>
                        <w:bottom w:val="none" w:sz="0" w:space="0" w:color="auto"/>
                        <w:right w:val="none" w:sz="0" w:space="0" w:color="auto"/>
                      </w:divBdr>
                    </w:div>
                    <w:div w:id="904491526">
                      <w:marLeft w:val="0"/>
                      <w:marRight w:val="0"/>
                      <w:marTop w:val="0"/>
                      <w:marBottom w:val="0"/>
                      <w:divBdr>
                        <w:top w:val="none" w:sz="0" w:space="0" w:color="auto"/>
                        <w:left w:val="none" w:sz="0" w:space="0" w:color="auto"/>
                        <w:bottom w:val="none" w:sz="0" w:space="0" w:color="auto"/>
                        <w:right w:val="none" w:sz="0" w:space="0" w:color="auto"/>
                      </w:divBdr>
                      <w:divsChild>
                        <w:div w:id="163767930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378282429">
                  <w:marLeft w:val="0"/>
                  <w:marRight w:val="0"/>
                  <w:marTop w:val="0"/>
                  <w:marBottom w:val="0"/>
                  <w:divBdr>
                    <w:top w:val="none" w:sz="0" w:space="0" w:color="auto"/>
                    <w:left w:val="none" w:sz="0" w:space="0" w:color="auto"/>
                    <w:bottom w:val="none" w:sz="0" w:space="0" w:color="auto"/>
                    <w:right w:val="none" w:sz="0" w:space="0" w:color="auto"/>
                  </w:divBdr>
                  <w:divsChild>
                    <w:div w:id="171260963">
                      <w:marLeft w:val="0"/>
                      <w:marRight w:val="0"/>
                      <w:marTop w:val="120"/>
                      <w:marBottom w:val="0"/>
                      <w:divBdr>
                        <w:top w:val="none" w:sz="0" w:space="0" w:color="auto"/>
                        <w:left w:val="none" w:sz="0" w:space="0" w:color="auto"/>
                        <w:bottom w:val="none" w:sz="0" w:space="0" w:color="auto"/>
                        <w:right w:val="none" w:sz="0" w:space="0" w:color="auto"/>
                      </w:divBdr>
                    </w:div>
                    <w:div w:id="663432439">
                      <w:marLeft w:val="0"/>
                      <w:marRight w:val="0"/>
                      <w:marTop w:val="0"/>
                      <w:marBottom w:val="0"/>
                      <w:divBdr>
                        <w:top w:val="none" w:sz="0" w:space="0" w:color="auto"/>
                        <w:left w:val="none" w:sz="0" w:space="0" w:color="auto"/>
                        <w:bottom w:val="none" w:sz="0" w:space="0" w:color="auto"/>
                        <w:right w:val="none" w:sz="0" w:space="0" w:color="auto"/>
                      </w:divBdr>
                      <w:divsChild>
                        <w:div w:id="8693452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49117225">
                  <w:marLeft w:val="0"/>
                  <w:marRight w:val="0"/>
                  <w:marTop w:val="0"/>
                  <w:marBottom w:val="0"/>
                  <w:divBdr>
                    <w:top w:val="none" w:sz="0" w:space="0" w:color="auto"/>
                    <w:left w:val="none" w:sz="0" w:space="0" w:color="auto"/>
                    <w:bottom w:val="none" w:sz="0" w:space="0" w:color="auto"/>
                    <w:right w:val="none" w:sz="0" w:space="0" w:color="auto"/>
                  </w:divBdr>
                  <w:divsChild>
                    <w:div w:id="1609852480">
                      <w:marLeft w:val="0"/>
                      <w:marRight w:val="0"/>
                      <w:marTop w:val="120"/>
                      <w:marBottom w:val="0"/>
                      <w:divBdr>
                        <w:top w:val="none" w:sz="0" w:space="0" w:color="auto"/>
                        <w:left w:val="none" w:sz="0" w:space="0" w:color="auto"/>
                        <w:bottom w:val="none" w:sz="0" w:space="0" w:color="auto"/>
                        <w:right w:val="none" w:sz="0" w:space="0" w:color="auto"/>
                      </w:divBdr>
                    </w:div>
                    <w:div w:id="1672484825">
                      <w:marLeft w:val="0"/>
                      <w:marRight w:val="0"/>
                      <w:marTop w:val="0"/>
                      <w:marBottom w:val="0"/>
                      <w:divBdr>
                        <w:top w:val="none" w:sz="0" w:space="0" w:color="auto"/>
                        <w:left w:val="none" w:sz="0" w:space="0" w:color="auto"/>
                        <w:bottom w:val="none" w:sz="0" w:space="0" w:color="auto"/>
                        <w:right w:val="none" w:sz="0" w:space="0" w:color="auto"/>
                      </w:divBdr>
                      <w:divsChild>
                        <w:div w:id="108156179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79525913">
                  <w:marLeft w:val="0"/>
                  <w:marRight w:val="0"/>
                  <w:marTop w:val="0"/>
                  <w:marBottom w:val="0"/>
                  <w:divBdr>
                    <w:top w:val="none" w:sz="0" w:space="0" w:color="auto"/>
                    <w:left w:val="none" w:sz="0" w:space="0" w:color="auto"/>
                    <w:bottom w:val="none" w:sz="0" w:space="0" w:color="auto"/>
                    <w:right w:val="none" w:sz="0" w:space="0" w:color="auto"/>
                  </w:divBdr>
                  <w:divsChild>
                    <w:div w:id="1488593382">
                      <w:marLeft w:val="0"/>
                      <w:marRight w:val="0"/>
                      <w:marTop w:val="120"/>
                      <w:marBottom w:val="0"/>
                      <w:divBdr>
                        <w:top w:val="none" w:sz="0" w:space="0" w:color="auto"/>
                        <w:left w:val="none" w:sz="0" w:space="0" w:color="auto"/>
                        <w:bottom w:val="none" w:sz="0" w:space="0" w:color="auto"/>
                        <w:right w:val="none" w:sz="0" w:space="0" w:color="auto"/>
                      </w:divBdr>
                    </w:div>
                    <w:div w:id="1577663088">
                      <w:marLeft w:val="0"/>
                      <w:marRight w:val="0"/>
                      <w:marTop w:val="0"/>
                      <w:marBottom w:val="0"/>
                      <w:divBdr>
                        <w:top w:val="none" w:sz="0" w:space="0" w:color="auto"/>
                        <w:left w:val="none" w:sz="0" w:space="0" w:color="auto"/>
                        <w:bottom w:val="none" w:sz="0" w:space="0" w:color="auto"/>
                        <w:right w:val="none" w:sz="0" w:space="0" w:color="auto"/>
                      </w:divBdr>
                      <w:divsChild>
                        <w:div w:id="11406003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604507890">
          <w:marLeft w:val="0"/>
          <w:marRight w:val="0"/>
          <w:marTop w:val="0"/>
          <w:marBottom w:val="0"/>
          <w:divBdr>
            <w:top w:val="none" w:sz="0" w:space="0" w:color="auto"/>
            <w:left w:val="none" w:sz="0" w:space="0" w:color="auto"/>
            <w:bottom w:val="none" w:sz="0" w:space="0" w:color="auto"/>
            <w:right w:val="none" w:sz="0" w:space="0" w:color="auto"/>
          </w:divBdr>
          <w:divsChild>
            <w:div w:id="1242761335">
              <w:marLeft w:val="0"/>
              <w:marRight w:val="0"/>
              <w:marTop w:val="120"/>
              <w:marBottom w:val="0"/>
              <w:divBdr>
                <w:top w:val="none" w:sz="0" w:space="0" w:color="auto"/>
                <w:left w:val="none" w:sz="0" w:space="0" w:color="auto"/>
                <w:bottom w:val="none" w:sz="0" w:space="0" w:color="auto"/>
                <w:right w:val="none" w:sz="0" w:space="0" w:color="auto"/>
              </w:divBdr>
            </w:div>
            <w:div w:id="145859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316571">
      <w:bodyDiv w:val="1"/>
      <w:marLeft w:val="0"/>
      <w:marRight w:val="0"/>
      <w:marTop w:val="0"/>
      <w:marBottom w:val="0"/>
      <w:divBdr>
        <w:top w:val="none" w:sz="0" w:space="0" w:color="auto"/>
        <w:left w:val="none" w:sz="0" w:space="0" w:color="auto"/>
        <w:bottom w:val="none" w:sz="0" w:space="0" w:color="auto"/>
        <w:right w:val="none" w:sz="0" w:space="0" w:color="auto"/>
      </w:divBdr>
    </w:div>
    <w:div w:id="209022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E309F-46B8-4858-B691-321266881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2748</Words>
  <Characters>15665</Characters>
  <Application>Microsoft Office Word</Application>
  <DocSecurity>0</DocSecurity>
  <Lines>130</Lines>
  <Paragraphs>36</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18377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Stassi</dc:creator>
  <cp:keywords/>
  <dc:description/>
  <cp:lastModifiedBy>Benedetta Iannelli</cp:lastModifiedBy>
  <cp:revision>10</cp:revision>
  <cp:lastPrinted>2025-11-17T18:14:00Z</cp:lastPrinted>
  <dcterms:created xsi:type="dcterms:W3CDTF">2026-06-09T13:54:00Z</dcterms:created>
  <dcterms:modified xsi:type="dcterms:W3CDTF">2026-06-09T16:36:00Z</dcterms:modified>
  <cp:category/>
</cp:coreProperties>
</file>